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1C915" w14:textId="77777777" w:rsidR="002700F3" w:rsidRPr="002700F3" w:rsidRDefault="002700F3" w:rsidP="002700F3">
      <w:pPr>
        <w:spacing w:before="100" w:beforeAutospacing="1" w:after="100" w:afterAutospacing="1"/>
        <w:outlineLvl w:val="1"/>
        <w:rPr>
          <w:rFonts w:ascii="Times New Roman" w:eastAsia="Times New Roman" w:hAnsi="Times New Roman" w:cs="Times New Roman"/>
          <w:b/>
          <w:bCs/>
          <w:color w:val="000000" w:themeColor="text1"/>
          <w:sz w:val="36"/>
          <w:szCs w:val="36"/>
        </w:rPr>
      </w:pPr>
      <w:r w:rsidRPr="002700F3">
        <w:rPr>
          <w:rFonts w:ascii="Times New Roman" w:eastAsia="Times New Roman" w:hAnsi="Times New Roman" w:cs="Times New Roman"/>
          <w:b/>
          <w:bCs/>
          <w:color w:val="000000" w:themeColor="text1"/>
          <w:sz w:val="36"/>
          <w:szCs w:val="36"/>
        </w:rPr>
        <w:t>Pythagoras</w:t>
      </w:r>
    </w:p>
    <w:p w14:paraId="07CBF69C" w14:textId="77777777" w:rsidR="002700F3" w:rsidRPr="002700F3" w:rsidRDefault="002700F3" w:rsidP="002700F3">
      <w:pPr>
        <w:spacing w:before="100" w:beforeAutospacing="1" w:after="100" w:afterAutospacing="1"/>
        <w:rPr>
          <w:rFonts w:ascii="Verdana" w:eastAsia="Times New Roman" w:hAnsi="Verdana" w:cs="Times New Roman"/>
          <w:color w:val="000000" w:themeColor="text1"/>
        </w:rPr>
      </w:pPr>
      <w:hyperlink r:id="rId4" w:history="1">
        <w:r w:rsidRPr="002700F3">
          <w:rPr>
            <w:rFonts w:ascii="Verdana" w:eastAsia="Times New Roman" w:hAnsi="Verdana" w:cs="Times New Roman"/>
            <w:color w:val="000000" w:themeColor="text1"/>
            <w:u w:val="single"/>
          </w:rPr>
          <w:t>Pythagoras' Theorem</w:t>
        </w:r>
      </w:hyperlink>
      <w:r w:rsidRPr="002700F3">
        <w:rPr>
          <w:rFonts w:ascii="Verdana" w:eastAsia="Times New Roman" w:hAnsi="Verdana" w:cs="Times New Roman"/>
          <w:color w:val="000000" w:themeColor="text1"/>
        </w:rPr>
        <w:t> says that for a right angled triangle, the square of the long side equals the sum of the squares of the other two sides:</w:t>
      </w:r>
    </w:p>
    <w:p w14:paraId="36C07931" w14:textId="17F19A2E" w:rsidR="002700F3" w:rsidRPr="002700F3" w:rsidRDefault="002700F3" w:rsidP="002700F3">
      <w:pPr>
        <w:spacing w:before="100" w:beforeAutospacing="1" w:after="100" w:afterAutospacing="1"/>
        <w:jc w:val="center"/>
        <w:rPr>
          <w:rFonts w:ascii="Verdana" w:eastAsia="Times New Roman" w:hAnsi="Verdana" w:cs="Times New Roman"/>
          <w:color w:val="000000" w:themeColor="text1"/>
        </w:rPr>
      </w:pPr>
      <w:r w:rsidRPr="002700F3">
        <w:rPr>
          <w:rFonts w:ascii="Verdana" w:eastAsia="Times New Roman" w:hAnsi="Verdana" w:cs="Times New Roman"/>
          <w:color w:val="000000" w:themeColor="text1"/>
        </w:rPr>
        <w:t>x</w:t>
      </w:r>
      <w:r w:rsidRPr="002700F3">
        <w:rPr>
          <w:rFonts w:ascii="Verdana" w:eastAsia="Times New Roman" w:hAnsi="Verdana" w:cs="Times New Roman"/>
          <w:color w:val="000000" w:themeColor="text1"/>
          <w:vertAlign w:val="superscript"/>
        </w:rPr>
        <w:t>2</w:t>
      </w:r>
      <w:r w:rsidRPr="002700F3">
        <w:rPr>
          <w:rFonts w:ascii="Verdana" w:eastAsia="Times New Roman" w:hAnsi="Verdana" w:cs="Times New Roman"/>
          <w:color w:val="000000" w:themeColor="text1"/>
        </w:rPr>
        <w:t> + y</w:t>
      </w:r>
      <w:r w:rsidRPr="002700F3">
        <w:rPr>
          <w:rFonts w:ascii="Verdana" w:eastAsia="Times New Roman" w:hAnsi="Verdana" w:cs="Times New Roman"/>
          <w:color w:val="000000" w:themeColor="text1"/>
          <w:vertAlign w:val="superscript"/>
        </w:rPr>
        <w:t>2</w:t>
      </w:r>
      <w:r w:rsidRPr="002700F3">
        <w:rPr>
          <w:rFonts w:ascii="Verdana" w:eastAsia="Times New Roman" w:hAnsi="Verdana" w:cs="Times New Roman"/>
          <w:color w:val="000000" w:themeColor="text1"/>
        </w:rPr>
        <w:t> = 1</w:t>
      </w:r>
      <w:r w:rsidRPr="002700F3">
        <w:rPr>
          <w:rFonts w:ascii="Verdana" w:eastAsia="Times New Roman" w:hAnsi="Verdana" w:cs="Times New Roman"/>
          <w:color w:val="000000" w:themeColor="text1"/>
          <w:vertAlign w:val="superscript"/>
        </w:rPr>
        <w:t>2</w:t>
      </w:r>
      <w:r>
        <w:rPr>
          <w:rFonts w:ascii="Verdana" w:eastAsia="Times New Roman" w:hAnsi="Verdana" w:cs="Times New Roman"/>
          <w:color w:val="000000" w:themeColor="text1"/>
        </w:rPr>
        <w:tab/>
        <w:t>(</w:t>
      </w:r>
      <w:r w:rsidRPr="002700F3">
        <w:rPr>
          <w:rFonts w:ascii="Verdana" w:eastAsia="Times New Roman" w:hAnsi="Verdana" w:cs="Times New Roman"/>
          <w:color w:val="000000" w:themeColor="text1"/>
          <w:highlight w:val="green"/>
        </w:rPr>
        <w:t>hypotenuse = radius</w:t>
      </w:r>
      <w:r>
        <w:rPr>
          <w:rFonts w:ascii="Verdana" w:eastAsia="Times New Roman" w:hAnsi="Verdana" w:cs="Times New Roman"/>
          <w:color w:val="000000" w:themeColor="text1"/>
        </w:rPr>
        <w:t>)</w:t>
      </w:r>
    </w:p>
    <w:p w14:paraId="10F62153" w14:textId="77777777" w:rsidR="002700F3" w:rsidRPr="002700F3" w:rsidRDefault="002700F3" w:rsidP="002700F3">
      <w:pPr>
        <w:spacing w:before="100" w:beforeAutospacing="1" w:after="100" w:afterAutospacing="1"/>
        <w:rPr>
          <w:rFonts w:ascii="Verdana" w:eastAsia="Times New Roman" w:hAnsi="Verdana" w:cs="Times New Roman"/>
          <w:color w:val="000000" w:themeColor="text1"/>
        </w:rPr>
      </w:pPr>
      <w:r w:rsidRPr="002700F3">
        <w:rPr>
          <w:rFonts w:ascii="Verdana" w:eastAsia="Times New Roman" w:hAnsi="Verdana" w:cs="Times New Roman"/>
          <w:color w:val="000000" w:themeColor="text1"/>
        </w:rPr>
        <w:t>But 1</w:t>
      </w:r>
      <w:r w:rsidRPr="002700F3">
        <w:rPr>
          <w:rFonts w:ascii="Verdana" w:eastAsia="Times New Roman" w:hAnsi="Verdana" w:cs="Times New Roman"/>
          <w:color w:val="000000" w:themeColor="text1"/>
          <w:vertAlign w:val="superscript"/>
        </w:rPr>
        <w:t>2</w:t>
      </w:r>
      <w:r w:rsidRPr="002700F3">
        <w:rPr>
          <w:rFonts w:ascii="Verdana" w:eastAsia="Times New Roman" w:hAnsi="Verdana" w:cs="Times New Roman"/>
          <w:color w:val="000000" w:themeColor="text1"/>
        </w:rPr>
        <w:t> is just 1, so:</w:t>
      </w:r>
    </w:p>
    <w:p w14:paraId="4D691C6E" w14:textId="77777777" w:rsidR="002700F3" w:rsidRPr="002700F3" w:rsidRDefault="002700F3" w:rsidP="002700F3">
      <w:pPr>
        <w:spacing w:before="100" w:beforeAutospacing="1" w:after="100" w:afterAutospacing="1"/>
        <w:jc w:val="center"/>
        <w:rPr>
          <w:rFonts w:ascii="Verdana" w:eastAsia="Times New Roman" w:hAnsi="Verdana" w:cs="Times New Roman"/>
          <w:color w:val="000000" w:themeColor="text1"/>
        </w:rPr>
      </w:pPr>
      <w:r w:rsidRPr="002700F3">
        <w:rPr>
          <w:rFonts w:ascii="Verdana" w:eastAsia="Times New Roman" w:hAnsi="Verdana" w:cs="Times New Roman"/>
          <w:color w:val="000000" w:themeColor="text1"/>
          <w:highlight w:val="green"/>
        </w:rPr>
        <w:t>x</w:t>
      </w:r>
      <w:r w:rsidRPr="002700F3">
        <w:rPr>
          <w:rFonts w:ascii="Verdana" w:eastAsia="Times New Roman" w:hAnsi="Verdana" w:cs="Times New Roman"/>
          <w:color w:val="000000" w:themeColor="text1"/>
          <w:highlight w:val="green"/>
          <w:vertAlign w:val="superscript"/>
        </w:rPr>
        <w:t>2</w:t>
      </w:r>
      <w:r w:rsidRPr="002700F3">
        <w:rPr>
          <w:rFonts w:ascii="Verdana" w:eastAsia="Times New Roman" w:hAnsi="Verdana" w:cs="Times New Roman"/>
          <w:color w:val="000000" w:themeColor="text1"/>
          <w:highlight w:val="green"/>
        </w:rPr>
        <w:t> + y</w:t>
      </w:r>
      <w:r w:rsidRPr="002700F3">
        <w:rPr>
          <w:rFonts w:ascii="Verdana" w:eastAsia="Times New Roman" w:hAnsi="Verdana" w:cs="Times New Roman"/>
          <w:color w:val="000000" w:themeColor="text1"/>
          <w:highlight w:val="green"/>
          <w:vertAlign w:val="superscript"/>
        </w:rPr>
        <w:t>2</w:t>
      </w:r>
      <w:r w:rsidRPr="002700F3">
        <w:rPr>
          <w:rFonts w:ascii="Verdana" w:eastAsia="Times New Roman" w:hAnsi="Verdana" w:cs="Times New Roman"/>
          <w:color w:val="000000" w:themeColor="text1"/>
          <w:highlight w:val="green"/>
        </w:rPr>
        <w:t> = 1</w:t>
      </w:r>
      <w:r w:rsidRPr="002700F3">
        <w:rPr>
          <w:rFonts w:ascii="Verdana" w:eastAsia="Times New Roman" w:hAnsi="Verdana" w:cs="Times New Roman"/>
          <w:i/>
          <w:iCs/>
          <w:color w:val="000000" w:themeColor="text1"/>
          <w:highlight w:val="green"/>
        </w:rPr>
        <w:br/>
        <w:t>  equation of the unit circle</w:t>
      </w:r>
    </w:p>
    <w:p w14:paraId="54749967" w14:textId="2AB48970" w:rsidR="002700F3" w:rsidRDefault="002700F3" w:rsidP="002700F3">
      <w:pPr>
        <w:spacing w:before="100" w:beforeAutospacing="1" w:after="100" w:afterAutospacing="1"/>
        <w:rPr>
          <w:rFonts w:ascii="Verdana" w:eastAsia="Times New Roman" w:hAnsi="Verdana" w:cs="Times New Roman"/>
          <w:color w:val="000000" w:themeColor="text1"/>
        </w:rPr>
      </w:pPr>
      <w:r w:rsidRPr="002700F3">
        <w:rPr>
          <w:rFonts w:ascii="Verdana" w:eastAsia="Times New Roman" w:hAnsi="Verdana" w:cs="Times New Roman"/>
          <w:color w:val="000000" w:themeColor="text1"/>
        </w:rPr>
        <w:t>Also, since x=cos and y=sin, we get:</w:t>
      </w:r>
    </w:p>
    <w:p w14:paraId="6B096666" w14:textId="3C7DC486" w:rsidR="002700F3" w:rsidRPr="002700F3" w:rsidRDefault="002700F3" w:rsidP="002700F3">
      <w:pPr>
        <w:spacing w:before="100" w:beforeAutospacing="1" w:after="100" w:afterAutospacing="1"/>
        <w:rPr>
          <w:rFonts w:ascii="Verdana" w:eastAsia="Times New Roman" w:hAnsi="Verdana" w:cs="Times New Roman"/>
          <w:color w:val="000000" w:themeColor="text1"/>
        </w:rPr>
      </w:pPr>
      <w:r>
        <w:rPr>
          <w:rFonts w:ascii="Verdana" w:eastAsia="Times New Roman" w:hAnsi="Verdana" w:cs="Times New Roman"/>
          <w:color w:val="000000" w:themeColor="text1"/>
        </w:rPr>
        <w:tab/>
      </w:r>
      <w:r>
        <w:rPr>
          <w:rFonts w:ascii="Verdana" w:eastAsia="Times New Roman" w:hAnsi="Verdana" w:cs="Times New Roman"/>
          <w:color w:val="000000" w:themeColor="text1"/>
        </w:rPr>
        <w:tab/>
      </w:r>
      <w:r>
        <w:rPr>
          <w:rFonts w:ascii="Verdana" w:eastAsia="Times New Roman" w:hAnsi="Verdana" w:cs="Times New Roman"/>
          <w:color w:val="000000" w:themeColor="text1"/>
        </w:rPr>
        <w:tab/>
      </w:r>
      <w:r>
        <w:rPr>
          <w:rFonts w:ascii="Verdana" w:eastAsia="Times New Roman" w:hAnsi="Verdana" w:cs="Times New Roman"/>
          <w:color w:val="000000" w:themeColor="text1"/>
        </w:rPr>
        <w:tab/>
      </w:r>
      <w:r>
        <w:rPr>
          <w:rFonts w:ascii="Verdana" w:eastAsia="Times New Roman" w:hAnsi="Verdana" w:cs="Times New Roman"/>
          <w:color w:val="000000" w:themeColor="text1"/>
        </w:rPr>
        <w:tab/>
        <w:t xml:space="preserve">         </w:t>
      </w:r>
      <w:r w:rsidRPr="002700F3">
        <w:rPr>
          <w:rFonts w:ascii="Verdana" w:eastAsia="Times New Roman" w:hAnsi="Verdana" w:cs="Times New Roman"/>
          <w:color w:val="000000" w:themeColor="text1"/>
        </w:rPr>
        <w:t>x</w:t>
      </w:r>
      <w:r w:rsidRPr="002700F3">
        <w:rPr>
          <w:rFonts w:ascii="Verdana" w:eastAsia="Times New Roman" w:hAnsi="Verdana" w:cs="Times New Roman"/>
          <w:color w:val="000000" w:themeColor="text1"/>
          <w:vertAlign w:val="superscript"/>
        </w:rPr>
        <w:t>2</w:t>
      </w:r>
      <w:r w:rsidRPr="002700F3">
        <w:rPr>
          <w:rFonts w:ascii="Verdana" w:eastAsia="Times New Roman" w:hAnsi="Verdana" w:cs="Times New Roman"/>
          <w:color w:val="000000" w:themeColor="text1"/>
        </w:rPr>
        <w:t> </w:t>
      </w:r>
      <w:r>
        <w:rPr>
          <w:rFonts w:ascii="Verdana" w:eastAsia="Times New Roman" w:hAnsi="Verdana" w:cs="Times New Roman"/>
          <w:color w:val="000000" w:themeColor="text1"/>
        </w:rPr>
        <w:t xml:space="preserve">     </w:t>
      </w:r>
      <w:r w:rsidRPr="002700F3">
        <w:rPr>
          <w:rFonts w:ascii="Verdana" w:eastAsia="Times New Roman" w:hAnsi="Verdana" w:cs="Times New Roman"/>
          <w:color w:val="000000" w:themeColor="text1"/>
        </w:rPr>
        <w:t xml:space="preserve">+ </w:t>
      </w:r>
      <w:r>
        <w:rPr>
          <w:rFonts w:ascii="Verdana" w:eastAsia="Times New Roman" w:hAnsi="Verdana" w:cs="Times New Roman"/>
          <w:color w:val="000000" w:themeColor="text1"/>
        </w:rPr>
        <w:t xml:space="preserve">    </w:t>
      </w:r>
      <w:r w:rsidRPr="002700F3">
        <w:rPr>
          <w:rFonts w:ascii="Verdana" w:eastAsia="Times New Roman" w:hAnsi="Verdana" w:cs="Times New Roman"/>
          <w:color w:val="000000" w:themeColor="text1"/>
        </w:rPr>
        <w:t>y</w:t>
      </w:r>
      <w:r w:rsidRPr="002700F3">
        <w:rPr>
          <w:rFonts w:ascii="Verdana" w:eastAsia="Times New Roman" w:hAnsi="Verdana" w:cs="Times New Roman"/>
          <w:color w:val="000000" w:themeColor="text1"/>
          <w:vertAlign w:val="superscript"/>
        </w:rPr>
        <w:t>2</w:t>
      </w:r>
      <w:r w:rsidRPr="002700F3">
        <w:rPr>
          <w:rFonts w:ascii="Verdana" w:eastAsia="Times New Roman" w:hAnsi="Verdana" w:cs="Times New Roman"/>
          <w:color w:val="000000" w:themeColor="text1"/>
        </w:rPr>
        <w:t> </w:t>
      </w:r>
      <w:r>
        <w:rPr>
          <w:rFonts w:ascii="Verdana" w:eastAsia="Times New Roman" w:hAnsi="Verdana" w:cs="Times New Roman"/>
          <w:color w:val="000000" w:themeColor="text1"/>
        </w:rPr>
        <w:t xml:space="preserve">     </w:t>
      </w:r>
      <w:r w:rsidRPr="002700F3">
        <w:rPr>
          <w:rFonts w:ascii="Verdana" w:eastAsia="Times New Roman" w:hAnsi="Verdana" w:cs="Times New Roman"/>
          <w:color w:val="000000" w:themeColor="text1"/>
        </w:rPr>
        <w:t>= 1</w:t>
      </w:r>
      <w:r w:rsidRPr="002700F3">
        <w:rPr>
          <w:rFonts w:ascii="Verdana" w:eastAsia="Times New Roman" w:hAnsi="Verdana" w:cs="Times New Roman"/>
          <w:color w:val="000000" w:themeColor="text1"/>
          <w:vertAlign w:val="superscript"/>
        </w:rPr>
        <w:t>2</w:t>
      </w:r>
    </w:p>
    <w:p w14:paraId="182DDE69" w14:textId="77777777" w:rsidR="002700F3" w:rsidRPr="002700F3" w:rsidRDefault="002700F3" w:rsidP="002700F3">
      <w:pPr>
        <w:spacing w:before="100" w:beforeAutospacing="1" w:after="100" w:afterAutospacing="1"/>
        <w:jc w:val="center"/>
        <w:rPr>
          <w:rFonts w:ascii="Verdana" w:eastAsia="Times New Roman" w:hAnsi="Verdana" w:cs="Times New Roman"/>
          <w:color w:val="000000" w:themeColor="text1"/>
        </w:rPr>
      </w:pPr>
      <w:r w:rsidRPr="002700F3">
        <w:rPr>
          <w:rFonts w:ascii="Verdana" w:eastAsia="Times New Roman" w:hAnsi="Verdana" w:cs="Times New Roman"/>
          <w:color w:val="000000" w:themeColor="text1"/>
          <w:highlight w:val="green"/>
        </w:rPr>
        <w:t>(cos(θ))</w:t>
      </w:r>
      <w:r w:rsidRPr="002700F3">
        <w:rPr>
          <w:rFonts w:ascii="Verdana" w:eastAsia="Times New Roman" w:hAnsi="Verdana" w:cs="Times New Roman"/>
          <w:color w:val="000000" w:themeColor="text1"/>
          <w:highlight w:val="green"/>
          <w:vertAlign w:val="superscript"/>
        </w:rPr>
        <w:t>2</w:t>
      </w:r>
      <w:r w:rsidRPr="002700F3">
        <w:rPr>
          <w:rFonts w:ascii="Verdana" w:eastAsia="Times New Roman" w:hAnsi="Verdana" w:cs="Times New Roman"/>
          <w:color w:val="000000" w:themeColor="text1"/>
          <w:highlight w:val="green"/>
        </w:rPr>
        <w:t> + (sin(θ))</w:t>
      </w:r>
      <w:r w:rsidRPr="002700F3">
        <w:rPr>
          <w:rFonts w:ascii="Verdana" w:eastAsia="Times New Roman" w:hAnsi="Verdana" w:cs="Times New Roman"/>
          <w:color w:val="000000" w:themeColor="text1"/>
          <w:highlight w:val="green"/>
          <w:vertAlign w:val="superscript"/>
        </w:rPr>
        <w:t>2</w:t>
      </w:r>
      <w:r w:rsidRPr="002700F3">
        <w:rPr>
          <w:rFonts w:ascii="Verdana" w:eastAsia="Times New Roman" w:hAnsi="Verdana" w:cs="Times New Roman"/>
          <w:color w:val="000000" w:themeColor="text1"/>
          <w:highlight w:val="green"/>
        </w:rPr>
        <w:t> = 1</w:t>
      </w:r>
      <w:r w:rsidRPr="002700F3">
        <w:rPr>
          <w:rFonts w:ascii="Verdana" w:eastAsia="Times New Roman" w:hAnsi="Verdana" w:cs="Times New Roman"/>
          <w:color w:val="000000" w:themeColor="text1"/>
          <w:highlight w:val="green"/>
        </w:rPr>
        <w:br/>
      </w:r>
      <w:r w:rsidRPr="002700F3">
        <w:rPr>
          <w:rFonts w:ascii="Verdana" w:eastAsia="Times New Roman" w:hAnsi="Verdana" w:cs="Times New Roman"/>
          <w:i/>
          <w:iCs/>
          <w:color w:val="000000" w:themeColor="text1"/>
          <w:highlight w:val="green"/>
        </w:rPr>
        <w:t>a useful "identity"</w:t>
      </w:r>
    </w:p>
    <w:p w14:paraId="6A4C031D" w14:textId="77777777" w:rsidR="002700F3" w:rsidRDefault="002700F3" w:rsidP="002700F3">
      <w:pPr>
        <w:spacing w:before="100" w:beforeAutospacing="1" w:after="100" w:afterAutospacing="1"/>
        <w:outlineLvl w:val="1"/>
        <w:rPr>
          <w:rFonts w:ascii="Times New Roman" w:eastAsia="Times New Roman" w:hAnsi="Times New Roman" w:cs="Times New Roman"/>
          <w:b/>
          <w:bCs/>
          <w:color w:val="000000" w:themeColor="text1"/>
          <w:sz w:val="36"/>
          <w:szCs w:val="36"/>
        </w:rPr>
      </w:pPr>
    </w:p>
    <w:p w14:paraId="28B99C7A" w14:textId="3FE90AB1" w:rsidR="002700F3" w:rsidRPr="002700F3" w:rsidRDefault="002700F3" w:rsidP="002700F3">
      <w:pPr>
        <w:spacing w:before="100" w:beforeAutospacing="1" w:after="100" w:afterAutospacing="1"/>
        <w:outlineLvl w:val="1"/>
        <w:rPr>
          <w:rFonts w:ascii="Times New Roman" w:eastAsia="Times New Roman" w:hAnsi="Times New Roman" w:cs="Times New Roman"/>
          <w:b/>
          <w:bCs/>
          <w:color w:val="000000" w:themeColor="text1"/>
          <w:sz w:val="36"/>
          <w:szCs w:val="36"/>
        </w:rPr>
      </w:pPr>
      <w:r w:rsidRPr="002700F3">
        <w:rPr>
          <w:rFonts w:ascii="Times New Roman" w:eastAsia="Times New Roman" w:hAnsi="Times New Roman" w:cs="Times New Roman"/>
          <w:b/>
          <w:bCs/>
          <w:color w:val="000000" w:themeColor="text1"/>
          <w:sz w:val="36"/>
          <w:szCs w:val="36"/>
        </w:rPr>
        <w:t>Important Angles: 30</w:t>
      </w:r>
      <w:r w:rsidRPr="002700F3">
        <w:rPr>
          <w:rFonts w:ascii="Times New Roman" w:eastAsia="Times New Roman" w:hAnsi="Times New Roman" w:cs="Times New Roman"/>
          <w:b/>
          <w:bCs/>
          <w:i/>
          <w:iCs/>
          <w:color w:val="000000" w:themeColor="text1"/>
          <w:sz w:val="36"/>
          <w:szCs w:val="36"/>
        </w:rPr>
        <w:t>°</w:t>
      </w:r>
      <w:r w:rsidRPr="002700F3">
        <w:rPr>
          <w:rFonts w:ascii="Times New Roman" w:eastAsia="Times New Roman" w:hAnsi="Times New Roman" w:cs="Times New Roman"/>
          <w:b/>
          <w:bCs/>
          <w:color w:val="000000" w:themeColor="text1"/>
          <w:sz w:val="36"/>
          <w:szCs w:val="36"/>
        </w:rPr>
        <w:t>, 45</w:t>
      </w:r>
      <w:r w:rsidRPr="002700F3">
        <w:rPr>
          <w:rFonts w:ascii="Times New Roman" w:eastAsia="Times New Roman" w:hAnsi="Times New Roman" w:cs="Times New Roman"/>
          <w:b/>
          <w:bCs/>
          <w:i/>
          <w:iCs/>
          <w:color w:val="000000" w:themeColor="text1"/>
          <w:sz w:val="36"/>
          <w:szCs w:val="36"/>
        </w:rPr>
        <w:t>°</w:t>
      </w:r>
      <w:r w:rsidRPr="002700F3">
        <w:rPr>
          <w:rFonts w:ascii="Times New Roman" w:eastAsia="Times New Roman" w:hAnsi="Times New Roman" w:cs="Times New Roman"/>
          <w:b/>
          <w:bCs/>
          <w:color w:val="000000" w:themeColor="text1"/>
          <w:sz w:val="36"/>
          <w:szCs w:val="36"/>
        </w:rPr>
        <w:t> and 60</w:t>
      </w:r>
      <w:r w:rsidRPr="002700F3">
        <w:rPr>
          <w:rFonts w:ascii="Times New Roman" w:eastAsia="Times New Roman" w:hAnsi="Times New Roman" w:cs="Times New Roman"/>
          <w:b/>
          <w:bCs/>
          <w:i/>
          <w:iCs/>
          <w:color w:val="000000" w:themeColor="text1"/>
          <w:sz w:val="36"/>
          <w:szCs w:val="36"/>
        </w:rPr>
        <w:t>°</w:t>
      </w:r>
    </w:p>
    <w:p w14:paraId="02154B40"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You should try to </w:t>
      </w:r>
      <w:r w:rsidRPr="002700F3">
        <w:rPr>
          <w:rFonts w:ascii="Verdana" w:hAnsi="Verdana"/>
          <w:b/>
          <w:bCs/>
          <w:color w:val="000000" w:themeColor="text1"/>
        </w:rPr>
        <w:t>remember</w:t>
      </w:r>
      <w:r w:rsidRPr="002700F3">
        <w:rPr>
          <w:rFonts w:ascii="Verdana" w:hAnsi="Verdana"/>
          <w:color w:val="000000" w:themeColor="text1"/>
        </w:rPr>
        <w:t> sin, cos and tan for the angles 30</w:t>
      </w:r>
      <w:r w:rsidRPr="002700F3">
        <w:rPr>
          <w:rFonts w:ascii="Verdana" w:hAnsi="Verdana"/>
          <w:i/>
          <w:iCs/>
          <w:color w:val="000000" w:themeColor="text1"/>
        </w:rPr>
        <w:t>°</w:t>
      </w:r>
      <w:r w:rsidRPr="002700F3">
        <w:rPr>
          <w:rFonts w:ascii="Verdana" w:hAnsi="Verdana"/>
          <w:color w:val="000000" w:themeColor="text1"/>
        </w:rPr>
        <w:t>, 45</w:t>
      </w:r>
      <w:r w:rsidRPr="002700F3">
        <w:rPr>
          <w:rFonts w:ascii="Verdana" w:hAnsi="Verdana"/>
          <w:i/>
          <w:iCs/>
          <w:color w:val="000000" w:themeColor="text1"/>
        </w:rPr>
        <w:t>°</w:t>
      </w:r>
      <w:r w:rsidRPr="002700F3">
        <w:rPr>
          <w:rFonts w:ascii="Verdana" w:hAnsi="Verdana"/>
          <w:color w:val="000000" w:themeColor="text1"/>
        </w:rPr>
        <w:t> and 60</w:t>
      </w:r>
      <w:r w:rsidRPr="002700F3">
        <w:rPr>
          <w:rFonts w:ascii="Verdana" w:hAnsi="Verdana"/>
          <w:i/>
          <w:iCs/>
          <w:color w:val="000000" w:themeColor="text1"/>
        </w:rPr>
        <w:t>°</w:t>
      </w:r>
      <w:r w:rsidRPr="002700F3">
        <w:rPr>
          <w:rFonts w:ascii="Verdana" w:hAnsi="Verdana"/>
          <w:b/>
          <w:bCs/>
          <w:color w:val="000000" w:themeColor="text1"/>
        </w:rPr>
        <w:t>.</w:t>
      </w:r>
    </w:p>
    <w:p w14:paraId="05F49678"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Yes, yes, it is a pain to have to remember things, but it will make life easier when you know them, not just in exams, but other times when you need to do quick estimates, etc.</w:t>
      </w:r>
    </w:p>
    <w:p w14:paraId="133D2043" w14:textId="4C2B1DD5" w:rsidR="002700F3" w:rsidRPr="002700F3" w:rsidRDefault="002700F3" w:rsidP="002700F3">
      <w:pPr>
        <w:pStyle w:val="center"/>
        <w:jc w:val="center"/>
        <w:rPr>
          <w:rFonts w:ascii="Verdana" w:hAnsi="Verdana"/>
          <w:color w:val="000000" w:themeColor="text1"/>
        </w:rPr>
      </w:pPr>
      <w:r w:rsidRPr="002700F3">
        <w:rPr>
          <w:rFonts w:ascii="Verdana" w:hAnsi="Verdana"/>
          <w:color w:val="000000" w:themeColor="text1"/>
        </w:rPr>
        <w:drawing>
          <wp:anchor distT="0" distB="0" distL="114300" distR="114300" simplePos="0" relativeHeight="251658240" behindDoc="0" locked="0" layoutInCell="1" allowOverlap="1" wp14:anchorId="439F279E" wp14:editId="59E5F4D3">
            <wp:simplePos x="0" y="0"/>
            <wp:positionH relativeFrom="column">
              <wp:posOffset>1525756</wp:posOffset>
            </wp:positionH>
            <wp:positionV relativeFrom="paragraph">
              <wp:posOffset>261892</wp:posOffset>
            </wp:positionV>
            <wp:extent cx="3746500" cy="2209800"/>
            <wp:effectExtent l="0" t="0" r="0" b="0"/>
            <wp:wrapNone/>
            <wp:docPr id="1" name="Picture 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46500" cy="2209800"/>
                    </a:xfrm>
                    <a:prstGeom prst="rect">
                      <a:avLst/>
                    </a:prstGeom>
                  </pic:spPr>
                </pic:pic>
              </a:graphicData>
            </a:graphic>
            <wp14:sizeRelH relativeFrom="page">
              <wp14:pctWidth>0</wp14:pctWidth>
            </wp14:sizeRelH>
            <wp14:sizeRelV relativeFrom="page">
              <wp14:pctHeight>0</wp14:pctHeight>
            </wp14:sizeRelV>
          </wp:anchor>
        </w:drawing>
      </w:r>
      <w:r w:rsidRPr="002700F3">
        <w:rPr>
          <w:rFonts w:ascii="Verdana" w:hAnsi="Verdana"/>
          <w:b/>
          <w:bCs/>
          <w:color w:val="000000" w:themeColor="text1"/>
        </w:rPr>
        <w:t>These are the values you should remember!</w:t>
      </w:r>
    </w:p>
    <w:p w14:paraId="5ECCB27F" w14:textId="41E426D7" w:rsidR="002700F3" w:rsidRDefault="002700F3" w:rsidP="002700F3">
      <w:pPr>
        <w:rPr>
          <w:rFonts w:ascii="Verdana" w:hAnsi="Verdana"/>
          <w:color w:val="000000" w:themeColor="text1"/>
        </w:rPr>
      </w:pPr>
    </w:p>
    <w:p w14:paraId="21DD005E" w14:textId="0635DD01" w:rsidR="002700F3" w:rsidRDefault="002700F3" w:rsidP="002700F3">
      <w:pPr>
        <w:rPr>
          <w:rFonts w:ascii="Verdana" w:hAnsi="Verdana"/>
          <w:color w:val="000000" w:themeColor="text1"/>
        </w:rPr>
      </w:pPr>
    </w:p>
    <w:p w14:paraId="2F099BFA" w14:textId="1694D735" w:rsidR="002700F3" w:rsidRDefault="002700F3" w:rsidP="002700F3">
      <w:pPr>
        <w:rPr>
          <w:rFonts w:ascii="Verdana" w:hAnsi="Verdana"/>
          <w:color w:val="000000" w:themeColor="text1"/>
        </w:rPr>
      </w:pPr>
    </w:p>
    <w:p w14:paraId="1D839C5F" w14:textId="2D2453EA" w:rsidR="002700F3" w:rsidRDefault="002700F3" w:rsidP="002700F3">
      <w:pPr>
        <w:rPr>
          <w:rFonts w:ascii="Verdana" w:hAnsi="Verdana"/>
          <w:color w:val="000000" w:themeColor="text1"/>
        </w:rPr>
      </w:pPr>
    </w:p>
    <w:p w14:paraId="65B4022F" w14:textId="31D55BBD" w:rsidR="002700F3" w:rsidRDefault="002700F3" w:rsidP="002700F3">
      <w:pPr>
        <w:rPr>
          <w:rFonts w:ascii="Verdana" w:hAnsi="Verdana"/>
          <w:color w:val="000000" w:themeColor="text1"/>
        </w:rPr>
      </w:pPr>
    </w:p>
    <w:p w14:paraId="612D3774" w14:textId="1EB53628" w:rsidR="002700F3" w:rsidRDefault="002700F3" w:rsidP="002700F3">
      <w:pPr>
        <w:rPr>
          <w:rFonts w:ascii="Verdana" w:hAnsi="Verdana"/>
          <w:color w:val="000000" w:themeColor="text1"/>
        </w:rPr>
      </w:pPr>
    </w:p>
    <w:p w14:paraId="28EB6E48" w14:textId="77777777" w:rsidR="002700F3" w:rsidRPr="002700F3" w:rsidRDefault="002700F3" w:rsidP="002700F3">
      <w:pPr>
        <w:rPr>
          <w:rFonts w:ascii="Verdana" w:hAnsi="Verdana"/>
          <w:color w:val="000000" w:themeColor="text1"/>
        </w:rPr>
      </w:pPr>
    </w:p>
    <w:p w14:paraId="7344F445" w14:textId="5CB82F59" w:rsidR="002700F3" w:rsidRDefault="002700F3" w:rsidP="002700F3">
      <w:pPr>
        <w:pStyle w:val="Heading3"/>
        <w:rPr>
          <w:rFonts w:ascii="Verdana" w:hAnsi="Verdana"/>
          <w:b/>
          <w:bCs/>
          <w:color w:val="000000" w:themeColor="text1"/>
        </w:rPr>
      </w:pPr>
    </w:p>
    <w:p w14:paraId="20FD5ED2" w14:textId="332B70F0" w:rsidR="002700F3" w:rsidRDefault="002700F3" w:rsidP="002700F3"/>
    <w:p w14:paraId="24986814" w14:textId="05DD8649" w:rsidR="002700F3" w:rsidRDefault="002700F3" w:rsidP="002700F3"/>
    <w:p w14:paraId="1E7548C8" w14:textId="1475E538" w:rsidR="002700F3" w:rsidRDefault="002700F3" w:rsidP="002700F3"/>
    <w:p w14:paraId="09E7508A" w14:textId="0A0984A5" w:rsidR="002700F3" w:rsidRDefault="002700F3" w:rsidP="002700F3"/>
    <w:p w14:paraId="2A325E7F" w14:textId="695FFC96" w:rsidR="002700F3" w:rsidRDefault="002700F3" w:rsidP="002700F3"/>
    <w:p w14:paraId="2269E727" w14:textId="53D582C8" w:rsidR="002700F3" w:rsidRDefault="002700F3" w:rsidP="002700F3"/>
    <w:p w14:paraId="410714AA" w14:textId="47B087B6" w:rsidR="002700F3" w:rsidRDefault="002700F3" w:rsidP="002700F3"/>
    <w:p w14:paraId="5A5335AB" w14:textId="453ED82F" w:rsidR="002700F3" w:rsidRDefault="002700F3" w:rsidP="002700F3"/>
    <w:p w14:paraId="16F84E9B" w14:textId="4EEC4761" w:rsidR="002700F3" w:rsidRDefault="002700F3" w:rsidP="002700F3"/>
    <w:p w14:paraId="597B417C" w14:textId="77777777" w:rsidR="002700F3" w:rsidRPr="002700F3" w:rsidRDefault="002700F3" w:rsidP="002700F3"/>
    <w:p w14:paraId="6DE8A1B4" w14:textId="6AF27A26" w:rsidR="002700F3" w:rsidRPr="002700F3" w:rsidRDefault="002700F3" w:rsidP="002700F3">
      <w:pPr>
        <w:pStyle w:val="Heading3"/>
        <w:rPr>
          <w:rFonts w:ascii="Verdana" w:hAnsi="Verdana"/>
          <w:color w:val="000000" w:themeColor="text1"/>
        </w:rPr>
      </w:pPr>
      <w:r w:rsidRPr="002700F3">
        <w:rPr>
          <w:rFonts w:ascii="Verdana" w:hAnsi="Verdana"/>
          <w:b/>
          <w:bCs/>
          <w:color w:val="000000" w:themeColor="text1"/>
        </w:rPr>
        <w:t>How To Remember?</w:t>
      </w:r>
    </w:p>
    <w:p w14:paraId="109061FE" w14:textId="375BEDA2" w:rsidR="002700F3" w:rsidRPr="002700F3" w:rsidRDefault="002700F3" w:rsidP="002700F3">
      <w:pPr>
        <w:pStyle w:val="NormalWeb"/>
        <w:spacing w:before="0" w:beforeAutospacing="0" w:after="75" w:afterAutospacing="0"/>
        <w:ind w:left="150"/>
        <w:rPr>
          <w:rFonts w:ascii="Verdana" w:hAnsi="Verdana"/>
          <w:color w:val="000000" w:themeColor="text1"/>
        </w:rPr>
      </w:pPr>
      <w:r w:rsidRPr="002700F3">
        <w:rPr>
          <w:rFonts w:ascii="Verdana" w:hAnsi="Verdana"/>
          <w:color w:val="000000" w:themeColor="text1"/>
        </w:rPr>
        <w:fldChar w:fldCharType="begin"/>
      </w:r>
      <w:r w:rsidRPr="002700F3">
        <w:rPr>
          <w:rFonts w:ascii="Verdana" w:hAnsi="Verdana"/>
          <w:color w:val="000000" w:themeColor="text1"/>
        </w:rPr>
        <w:instrText xml:space="preserve"> INCLUDEPICTURE "https://www.mathsisfun.com/geometry/images/circle-unit-123.svg" \* MERGEFORMATINET </w:instrText>
      </w:r>
      <w:r w:rsidRPr="002700F3">
        <w:rPr>
          <w:rFonts w:ascii="Verdana" w:hAnsi="Verdana"/>
          <w:color w:val="000000" w:themeColor="text1"/>
        </w:rPr>
        <w:fldChar w:fldCharType="separate"/>
      </w:r>
      <w:r w:rsidRPr="002700F3">
        <w:rPr>
          <w:rFonts w:ascii="Verdana" w:hAnsi="Verdana"/>
          <w:color w:val="000000" w:themeColor="text1"/>
        </w:rPr>
        <w:fldChar w:fldCharType="end"/>
      </w:r>
    </w:p>
    <w:p w14:paraId="0E0BFA75" w14:textId="75C3CBED"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To help you remember, sin goes "1,2,3" :</w:t>
      </w:r>
    </w:p>
    <w:p w14:paraId="7C942248" w14:textId="327832D2" w:rsidR="002700F3" w:rsidRPr="002700F3" w:rsidRDefault="002700F3" w:rsidP="002700F3">
      <w:pPr>
        <w:pStyle w:val="large"/>
        <w:rPr>
          <w:rFonts w:ascii="Verdana" w:hAnsi="Verdana"/>
          <w:color w:val="000000" w:themeColor="text1"/>
        </w:rPr>
      </w:pPr>
      <w:r>
        <w:rPr>
          <w:rFonts w:ascii="Verdana" w:hAnsi="Verdana"/>
          <w:noProof/>
          <w:color w:val="000000" w:themeColor="text1"/>
        </w:rPr>
        <w:drawing>
          <wp:anchor distT="0" distB="0" distL="114300" distR="114300" simplePos="0" relativeHeight="251659264" behindDoc="0" locked="0" layoutInCell="1" allowOverlap="1" wp14:anchorId="2F2C7285" wp14:editId="4CE095E8">
            <wp:simplePos x="0" y="0"/>
            <wp:positionH relativeFrom="column">
              <wp:posOffset>2919984</wp:posOffset>
            </wp:positionH>
            <wp:positionV relativeFrom="paragraph">
              <wp:posOffset>370840</wp:posOffset>
            </wp:positionV>
            <wp:extent cx="2279904" cy="1989840"/>
            <wp:effectExtent l="0" t="0" r="0" b="4445"/>
            <wp:wrapNone/>
            <wp:docPr id="17" name="Picture 17"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device, me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9904" cy="1989840"/>
                    </a:xfrm>
                    <a:prstGeom prst="rect">
                      <a:avLst/>
                    </a:prstGeom>
                  </pic:spPr>
                </pic:pic>
              </a:graphicData>
            </a:graphic>
            <wp14:sizeRelH relativeFrom="page">
              <wp14:pctWidth>0</wp14:pctWidth>
            </wp14:sizeRelH>
            <wp14:sizeRelV relativeFrom="page">
              <wp14:pctHeight>0</wp14:pctHeight>
            </wp14:sizeRelV>
          </wp:anchor>
        </w:drawing>
      </w:r>
      <w:r w:rsidRPr="002700F3">
        <w:rPr>
          <w:rFonts w:ascii="Verdana" w:hAnsi="Verdana"/>
          <w:color w:val="000000" w:themeColor="text1"/>
        </w:rPr>
        <w:t> sin(30</w:t>
      </w:r>
      <w:r w:rsidRPr="002700F3">
        <w:rPr>
          <w:rFonts w:ascii="Verdana" w:hAnsi="Verdana"/>
          <w:i/>
          <w:iCs/>
          <w:color w:val="000000" w:themeColor="text1"/>
        </w:rPr>
        <w:t>°</w:t>
      </w:r>
      <w:r w:rsidRPr="002700F3">
        <w:rPr>
          <w:rFonts w:ascii="Verdana" w:hAnsi="Verdana"/>
          <w:color w:val="000000" w:themeColor="text1"/>
        </w:rPr>
        <w:t>)  =  </w:t>
      </w:r>
      <w:r w:rsidRPr="002700F3">
        <w:rPr>
          <w:rStyle w:val="Emphasis"/>
          <w:rFonts w:ascii="Verdana" w:hAnsi="Verdana"/>
          <w:color w:val="000000" w:themeColor="text1"/>
          <w:sz w:val="25"/>
          <w:szCs w:val="25"/>
        </w:rPr>
        <w:t>√</w:t>
      </w:r>
      <w:r>
        <w:rPr>
          <w:rStyle w:val="hilite"/>
          <w:rFonts w:ascii="Verdana" w:hAnsi="Verdana"/>
          <w:i/>
          <w:iCs/>
          <w:color w:val="000000" w:themeColor="text1"/>
          <w:sz w:val="25"/>
          <w:szCs w:val="25"/>
        </w:rPr>
        <w:t>1/2</w:t>
      </w:r>
      <w:r w:rsidRPr="002700F3">
        <w:rPr>
          <w:rFonts w:ascii="Verdana" w:hAnsi="Verdana"/>
          <w:color w:val="000000" w:themeColor="text1"/>
        </w:rPr>
        <w:t>  =  </w:t>
      </w:r>
      <w:r w:rsidRPr="002700F3">
        <w:rPr>
          <w:rStyle w:val="Emphasis"/>
          <w:rFonts w:ascii="Verdana" w:hAnsi="Verdana"/>
          <w:color w:val="000000" w:themeColor="text1"/>
          <w:sz w:val="25"/>
          <w:szCs w:val="25"/>
        </w:rPr>
        <w:t>1/2</w:t>
      </w:r>
      <w:r w:rsidRPr="002700F3">
        <w:rPr>
          <w:rFonts w:ascii="Verdana" w:hAnsi="Verdana"/>
          <w:color w:val="000000" w:themeColor="text1"/>
        </w:rPr>
        <w:t>  </w:t>
      </w:r>
      <w:r w:rsidRPr="002700F3">
        <w:rPr>
          <w:rFonts w:ascii="Verdana" w:hAnsi="Verdana"/>
          <w:color w:val="000000" w:themeColor="text1"/>
          <w:sz w:val="21"/>
          <w:szCs w:val="21"/>
        </w:rPr>
        <w:t>(because √1 = 1)</w:t>
      </w:r>
    </w:p>
    <w:p w14:paraId="59F424CF" w14:textId="1A866FB5" w:rsidR="002700F3" w:rsidRPr="002700F3" w:rsidRDefault="002700F3" w:rsidP="002700F3">
      <w:pPr>
        <w:pStyle w:val="large"/>
        <w:rPr>
          <w:rFonts w:ascii="Verdana" w:hAnsi="Verdana"/>
          <w:color w:val="000000" w:themeColor="text1"/>
        </w:rPr>
      </w:pPr>
      <w:r w:rsidRPr="002700F3">
        <w:rPr>
          <w:rFonts w:ascii="Verdana" w:hAnsi="Verdana"/>
          <w:color w:val="000000" w:themeColor="text1"/>
        </w:rPr>
        <w:t> sin(45</w:t>
      </w:r>
      <w:r w:rsidRPr="002700F3">
        <w:rPr>
          <w:rFonts w:ascii="Verdana" w:hAnsi="Verdana"/>
          <w:i/>
          <w:iCs/>
          <w:color w:val="000000" w:themeColor="text1"/>
        </w:rPr>
        <w:t>°</w:t>
      </w:r>
      <w:r w:rsidRPr="002700F3">
        <w:rPr>
          <w:rFonts w:ascii="Verdana" w:hAnsi="Verdana"/>
          <w:color w:val="000000" w:themeColor="text1"/>
        </w:rPr>
        <w:t>)  =  </w:t>
      </w:r>
      <w:r w:rsidRPr="002700F3">
        <w:rPr>
          <w:rStyle w:val="Emphasis"/>
          <w:rFonts w:ascii="Verdana" w:hAnsi="Verdana"/>
          <w:color w:val="000000" w:themeColor="text1"/>
          <w:sz w:val="25"/>
          <w:szCs w:val="25"/>
        </w:rPr>
        <w:t>√</w:t>
      </w:r>
      <w:r>
        <w:rPr>
          <w:rStyle w:val="hilite"/>
          <w:rFonts w:ascii="Verdana" w:hAnsi="Verdana"/>
          <w:i/>
          <w:iCs/>
          <w:color w:val="000000" w:themeColor="text1"/>
          <w:sz w:val="25"/>
          <w:szCs w:val="25"/>
        </w:rPr>
        <w:t>2/2</w:t>
      </w:r>
    </w:p>
    <w:p w14:paraId="0634EE66" w14:textId="52151E07" w:rsidR="002700F3" w:rsidRPr="002700F3" w:rsidRDefault="002700F3" w:rsidP="002700F3">
      <w:pPr>
        <w:pStyle w:val="large"/>
        <w:rPr>
          <w:rFonts w:ascii="Verdana" w:hAnsi="Verdana"/>
          <w:color w:val="000000" w:themeColor="text1"/>
        </w:rPr>
      </w:pPr>
      <w:r w:rsidRPr="002700F3">
        <w:rPr>
          <w:rFonts w:ascii="Verdana" w:hAnsi="Verdana"/>
          <w:color w:val="000000" w:themeColor="text1"/>
        </w:rPr>
        <w:t> sin(60</w:t>
      </w:r>
      <w:r w:rsidRPr="002700F3">
        <w:rPr>
          <w:rFonts w:ascii="Verdana" w:hAnsi="Verdana"/>
          <w:i/>
          <w:iCs/>
          <w:color w:val="000000" w:themeColor="text1"/>
        </w:rPr>
        <w:t>°</w:t>
      </w:r>
      <w:r w:rsidRPr="002700F3">
        <w:rPr>
          <w:rFonts w:ascii="Verdana" w:hAnsi="Verdana"/>
          <w:color w:val="000000" w:themeColor="text1"/>
        </w:rPr>
        <w:t>)  =  </w:t>
      </w:r>
      <w:r w:rsidRPr="002700F3">
        <w:rPr>
          <w:rStyle w:val="Emphasis"/>
          <w:rFonts w:ascii="Verdana" w:hAnsi="Verdana"/>
          <w:color w:val="000000" w:themeColor="text1"/>
          <w:sz w:val="25"/>
          <w:szCs w:val="25"/>
        </w:rPr>
        <w:t>√</w:t>
      </w:r>
      <w:r>
        <w:rPr>
          <w:rStyle w:val="hilite"/>
          <w:rFonts w:ascii="Verdana" w:hAnsi="Verdana"/>
          <w:i/>
          <w:iCs/>
          <w:color w:val="000000" w:themeColor="text1"/>
          <w:sz w:val="25"/>
          <w:szCs w:val="25"/>
        </w:rPr>
        <w:t>3/2</w:t>
      </w:r>
    </w:p>
    <w:p w14:paraId="37AA6053"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 </w:t>
      </w:r>
    </w:p>
    <w:p w14:paraId="1E3E1C82"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And cos goes "3,2,1"</w:t>
      </w:r>
    </w:p>
    <w:p w14:paraId="4FD85E39" w14:textId="17E9903D" w:rsidR="002700F3" w:rsidRPr="002700F3" w:rsidRDefault="002700F3" w:rsidP="002700F3">
      <w:pPr>
        <w:pStyle w:val="large"/>
        <w:rPr>
          <w:rFonts w:ascii="Verdana" w:hAnsi="Verdana"/>
          <w:color w:val="000000" w:themeColor="text1"/>
        </w:rPr>
      </w:pPr>
      <w:r w:rsidRPr="002700F3">
        <w:rPr>
          <w:rFonts w:ascii="Verdana" w:hAnsi="Verdana"/>
          <w:color w:val="000000" w:themeColor="text1"/>
        </w:rPr>
        <w:t> cos(30</w:t>
      </w:r>
      <w:r w:rsidRPr="002700F3">
        <w:rPr>
          <w:rFonts w:ascii="Verdana" w:hAnsi="Verdana"/>
          <w:i/>
          <w:iCs/>
          <w:color w:val="000000" w:themeColor="text1"/>
        </w:rPr>
        <w:t>°</w:t>
      </w:r>
      <w:r w:rsidRPr="002700F3">
        <w:rPr>
          <w:rFonts w:ascii="Verdana" w:hAnsi="Verdana"/>
          <w:color w:val="000000" w:themeColor="text1"/>
        </w:rPr>
        <w:t>)  =  </w:t>
      </w:r>
      <w:r w:rsidRPr="002700F3">
        <w:rPr>
          <w:rStyle w:val="Emphasis"/>
          <w:rFonts w:ascii="Verdana" w:hAnsi="Verdana"/>
          <w:color w:val="000000" w:themeColor="text1"/>
          <w:sz w:val="25"/>
          <w:szCs w:val="25"/>
        </w:rPr>
        <w:t>√</w:t>
      </w:r>
      <w:r>
        <w:rPr>
          <w:rStyle w:val="hilite"/>
          <w:rFonts w:ascii="Verdana" w:hAnsi="Verdana"/>
          <w:i/>
          <w:iCs/>
          <w:color w:val="000000" w:themeColor="text1"/>
          <w:sz w:val="25"/>
          <w:szCs w:val="25"/>
        </w:rPr>
        <w:t>3/2</w:t>
      </w:r>
    </w:p>
    <w:p w14:paraId="3AA396FC" w14:textId="7D1966F6" w:rsidR="002700F3" w:rsidRPr="002700F3" w:rsidRDefault="002700F3" w:rsidP="002700F3">
      <w:pPr>
        <w:pStyle w:val="large"/>
        <w:rPr>
          <w:rFonts w:ascii="Verdana" w:hAnsi="Verdana"/>
          <w:color w:val="000000" w:themeColor="text1"/>
        </w:rPr>
      </w:pPr>
      <w:r w:rsidRPr="002700F3">
        <w:rPr>
          <w:rFonts w:ascii="Verdana" w:hAnsi="Verdana"/>
          <w:color w:val="000000" w:themeColor="text1"/>
        </w:rPr>
        <w:t> cos(45</w:t>
      </w:r>
      <w:r w:rsidRPr="002700F3">
        <w:rPr>
          <w:rFonts w:ascii="Verdana" w:hAnsi="Verdana"/>
          <w:i/>
          <w:iCs/>
          <w:color w:val="000000" w:themeColor="text1"/>
        </w:rPr>
        <w:t>°</w:t>
      </w:r>
      <w:r w:rsidRPr="002700F3">
        <w:rPr>
          <w:rFonts w:ascii="Verdana" w:hAnsi="Verdana"/>
          <w:color w:val="000000" w:themeColor="text1"/>
        </w:rPr>
        <w:t>)  =  </w:t>
      </w:r>
      <w:r w:rsidRPr="002700F3">
        <w:rPr>
          <w:rStyle w:val="Emphasis"/>
          <w:rFonts w:ascii="Verdana" w:hAnsi="Verdana"/>
          <w:color w:val="000000" w:themeColor="text1"/>
          <w:sz w:val="25"/>
          <w:szCs w:val="25"/>
        </w:rPr>
        <w:t>√</w:t>
      </w:r>
      <w:r>
        <w:rPr>
          <w:rStyle w:val="hilite"/>
          <w:rFonts w:ascii="Verdana" w:hAnsi="Verdana"/>
          <w:i/>
          <w:iCs/>
          <w:color w:val="000000" w:themeColor="text1"/>
          <w:sz w:val="25"/>
          <w:szCs w:val="25"/>
        </w:rPr>
        <w:t>2/2</w:t>
      </w:r>
    </w:p>
    <w:p w14:paraId="30E41910" w14:textId="12F655B1" w:rsidR="002700F3" w:rsidRPr="002700F3" w:rsidRDefault="002700F3" w:rsidP="002700F3">
      <w:pPr>
        <w:pStyle w:val="large"/>
        <w:rPr>
          <w:rFonts w:ascii="Verdana" w:hAnsi="Verdana"/>
          <w:color w:val="000000" w:themeColor="text1"/>
        </w:rPr>
      </w:pPr>
      <w:r w:rsidRPr="002700F3">
        <w:rPr>
          <w:rFonts w:ascii="Verdana" w:hAnsi="Verdana"/>
          <w:color w:val="000000" w:themeColor="text1"/>
        </w:rPr>
        <w:t> cos(60</w:t>
      </w:r>
      <w:r w:rsidRPr="002700F3">
        <w:rPr>
          <w:rFonts w:ascii="Verdana" w:hAnsi="Verdana"/>
          <w:i/>
          <w:iCs/>
          <w:color w:val="000000" w:themeColor="text1"/>
        </w:rPr>
        <w:t>°</w:t>
      </w:r>
      <w:r w:rsidRPr="002700F3">
        <w:rPr>
          <w:rFonts w:ascii="Verdana" w:hAnsi="Verdana"/>
          <w:color w:val="000000" w:themeColor="text1"/>
        </w:rPr>
        <w:t>)  =  </w:t>
      </w:r>
      <w:r w:rsidRPr="002700F3">
        <w:rPr>
          <w:rStyle w:val="Emphasis"/>
          <w:rFonts w:ascii="Verdana" w:hAnsi="Verdana"/>
          <w:color w:val="000000" w:themeColor="text1"/>
          <w:sz w:val="25"/>
          <w:szCs w:val="25"/>
        </w:rPr>
        <w:t>√</w:t>
      </w:r>
      <w:r>
        <w:rPr>
          <w:rStyle w:val="hilite"/>
          <w:rFonts w:ascii="Verdana" w:hAnsi="Verdana"/>
          <w:i/>
          <w:iCs/>
          <w:color w:val="000000" w:themeColor="text1"/>
          <w:sz w:val="25"/>
          <w:szCs w:val="25"/>
        </w:rPr>
        <w:t>1/2</w:t>
      </w:r>
      <w:r w:rsidRPr="002700F3">
        <w:rPr>
          <w:rFonts w:ascii="Verdana" w:hAnsi="Verdana"/>
          <w:color w:val="000000" w:themeColor="text1"/>
        </w:rPr>
        <w:t>  =  </w:t>
      </w:r>
      <w:r>
        <w:rPr>
          <w:rStyle w:val="Emphasis"/>
          <w:rFonts w:ascii="Verdana" w:hAnsi="Verdana"/>
          <w:color w:val="000000" w:themeColor="text1"/>
          <w:sz w:val="25"/>
          <w:szCs w:val="25"/>
        </w:rPr>
        <w:t>1/2</w:t>
      </w:r>
    </w:p>
    <w:p w14:paraId="39A25AA6"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 </w:t>
      </w:r>
    </w:p>
    <w:p w14:paraId="247C51FF" w14:textId="77777777" w:rsidR="002700F3" w:rsidRPr="002700F3" w:rsidRDefault="002700F3" w:rsidP="002700F3">
      <w:pPr>
        <w:pStyle w:val="Heading2"/>
        <w:rPr>
          <w:rFonts w:ascii="Verdana" w:hAnsi="Verdana"/>
          <w:color w:val="000000" w:themeColor="text1"/>
        </w:rPr>
      </w:pPr>
      <w:r w:rsidRPr="002700F3">
        <w:rPr>
          <w:rFonts w:ascii="Verdana" w:hAnsi="Verdana"/>
          <w:color w:val="000000" w:themeColor="text1"/>
        </w:rPr>
        <w:t>Just 3 Numbers</w:t>
      </w:r>
    </w:p>
    <w:p w14:paraId="5062663F" w14:textId="321F89A8"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In fact, knowing 3 numbers is enough: </w:t>
      </w:r>
      <w:r>
        <w:rPr>
          <w:rStyle w:val="Emphasis"/>
          <w:rFonts w:ascii="Verdana" w:hAnsi="Verdana"/>
          <w:color w:val="000000" w:themeColor="text1"/>
          <w:sz w:val="22"/>
          <w:szCs w:val="22"/>
        </w:rPr>
        <w:t>1/2</w:t>
      </w:r>
      <w:r w:rsidRPr="002700F3">
        <w:rPr>
          <w:rFonts w:ascii="Verdana" w:hAnsi="Verdana"/>
          <w:color w:val="000000" w:themeColor="text1"/>
        </w:rPr>
        <w:t> ,  </w:t>
      </w:r>
      <w:r w:rsidRPr="002700F3">
        <w:rPr>
          <w:rStyle w:val="Emphasis"/>
          <w:rFonts w:ascii="Verdana" w:hAnsi="Verdana"/>
          <w:color w:val="000000" w:themeColor="text1"/>
          <w:sz w:val="22"/>
          <w:szCs w:val="22"/>
        </w:rPr>
        <w:t>√</w:t>
      </w:r>
      <w:r>
        <w:rPr>
          <w:rStyle w:val="Emphasis"/>
          <w:rFonts w:ascii="Verdana" w:hAnsi="Verdana"/>
          <w:color w:val="000000" w:themeColor="text1"/>
          <w:sz w:val="22"/>
          <w:szCs w:val="22"/>
        </w:rPr>
        <w:t>2/2</w:t>
      </w:r>
      <w:r w:rsidRPr="002700F3">
        <w:rPr>
          <w:rFonts w:ascii="Verdana" w:hAnsi="Verdana"/>
          <w:color w:val="000000" w:themeColor="text1"/>
        </w:rPr>
        <w:t>  and  </w:t>
      </w:r>
      <w:r w:rsidRPr="002700F3">
        <w:rPr>
          <w:rStyle w:val="Emphasis"/>
          <w:rFonts w:ascii="Verdana" w:hAnsi="Verdana"/>
          <w:color w:val="000000" w:themeColor="text1"/>
          <w:sz w:val="22"/>
          <w:szCs w:val="22"/>
        </w:rPr>
        <w:t>√</w:t>
      </w:r>
      <w:r>
        <w:rPr>
          <w:rStyle w:val="Emphasis"/>
          <w:rFonts w:ascii="Verdana" w:hAnsi="Verdana"/>
          <w:color w:val="000000" w:themeColor="text1"/>
          <w:sz w:val="22"/>
          <w:szCs w:val="22"/>
        </w:rPr>
        <w:t>3/2</w:t>
      </w:r>
    </w:p>
    <w:p w14:paraId="69F96B15" w14:textId="18AA27BE" w:rsidR="002700F3" w:rsidRPr="002700F3" w:rsidRDefault="002700F3" w:rsidP="002700F3">
      <w:pPr>
        <w:pStyle w:val="NormalWeb"/>
        <w:rPr>
          <w:rFonts w:ascii="Verdana" w:hAnsi="Verdana"/>
          <w:color w:val="000000" w:themeColor="text1"/>
        </w:rPr>
      </w:pPr>
      <w:r>
        <w:rPr>
          <w:rFonts w:ascii="Verdana" w:hAnsi="Verdana"/>
          <w:noProof/>
          <w:color w:val="000000" w:themeColor="text1"/>
        </w:rPr>
        <w:drawing>
          <wp:anchor distT="0" distB="0" distL="114300" distR="114300" simplePos="0" relativeHeight="251660288" behindDoc="0" locked="0" layoutInCell="1" allowOverlap="1" wp14:anchorId="59B11049" wp14:editId="6DD03C20">
            <wp:simplePos x="0" y="0"/>
            <wp:positionH relativeFrom="column">
              <wp:posOffset>5715</wp:posOffset>
            </wp:positionH>
            <wp:positionV relativeFrom="paragraph">
              <wp:posOffset>265557</wp:posOffset>
            </wp:positionV>
            <wp:extent cx="6096000" cy="3053080"/>
            <wp:effectExtent l="0" t="0" r="0" b="0"/>
            <wp:wrapNone/>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096000" cy="3053080"/>
                    </a:xfrm>
                    <a:prstGeom prst="rect">
                      <a:avLst/>
                    </a:prstGeom>
                  </pic:spPr>
                </pic:pic>
              </a:graphicData>
            </a:graphic>
            <wp14:sizeRelH relativeFrom="page">
              <wp14:pctWidth>0</wp14:pctWidth>
            </wp14:sizeRelH>
            <wp14:sizeRelV relativeFrom="page">
              <wp14:pctHeight>0</wp14:pctHeight>
            </wp14:sizeRelV>
          </wp:anchor>
        </w:drawing>
      </w:r>
      <w:r w:rsidRPr="002700F3">
        <w:rPr>
          <w:rFonts w:ascii="Verdana" w:hAnsi="Verdana"/>
          <w:color w:val="000000" w:themeColor="text1"/>
        </w:rPr>
        <w:t>Because they work for both </w:t>
      </w:r>
      <w:r w:rsidRPr="002700F3">
        <w:rPr>
          <w:rFonts w:ascii="Verdana" w:hAnsi="Verdana"/>
          <w:b/>
          <w:bCs/>
          <w:color w:val="000000" w:themeColor="text1"/>
        </w:rPr>
        <w:t>cos</w:t>
      </w:r>
      <w:r w:rsidRPr="002700F3">
        <w:rPr>
          <w:rFonts w:ascii="Verdana" w:hAnsi="Verdana"/>
          <w:color w:val="000000" w:themeColor="text1"/>
        </w:rPr>
        <w:t> and </w:t>
      </w:r>
      <w:r w:rsidRPr="002700F3">
        <w:rPr>
          <w:rFonts w:ascii="Verdana" w:hAnsi="Verdana"/>
          <w:b/>
          <w:bCs/>
          <w:color w:val="000000" w:themeColor="text1"/>
        </w:rPr>
        <w:t>sin</w:t>
      </w:r>
      <w:r w:rsidRPr="002700F3">
        <w:rPr>
          <w:rFonts w:ascii="Verdana" w:hAnsi="Verdana"/>
          <w:color w:val="000000" w:themeColor="text1"/>
        </w:rPr>
        <w:t>:</w:t>
      </w:r>
    </w:p>
    <w:p w14:paraId="208DE98F" w14:textId="40EB29AA" w:rsidR="002700F3" w:rsidRPr="002700F3" w:rsidRDefault="002700F3" w:rsidP="002700F3">
      <w:pPr>
        <w:pStyle w:val="center"/>
        <w:jc w:val="center"/>
        <w:rPr>
          <w:rFonts w:ascii="Verdana" w:hAnsi="Verdana"/>
          <w:color w:val="000000" w:themeColor="text1"/>
        </w:rPr>
      </w:pPr>
      <w:r w:rsidRPr="002700F3">
        <w:rPr>
          <w:rFonts w:ascii="Verdana" w:hAnsi="Verdana"/>
          <w:color w:val="000000" w:themeColor="text1"/>
        </w:rPr>
        <w:fldChar w:fldCharType="begin"/>
      </w:r>
      <w:r w:rsidRPr="002700F3">
        <w:rPr>
          <w:rFonts w:ascii="Verdana" w:hAnsi="Verdana"/>
          <w:color w:val="000000" w:themeColor="text1"/>
        </w:rPr>
        <w:instrText xml:space="preserve"> INCLUDEPICTURE "https://www.mathsisfun.com/geometry/images/unit-circle-cos.svg" \* MERGEFORMATINET </w:instrText>
      </w:r>
      <w:r w:rsidRPr="002700F3">
        <w:rPr>
          <w:rFonts w:ascii="Verdana" w:hAnsi="Verdana"/>
          <w:color w:val="000000" w:themeColor="text1"/>
        </w:rPr>
        <w:fldChar w:fldCharType="separate"/>
      </w:r>
      <w:r w:rsidRPr="002700F3">
        <w:rPr>
          <w:rFonts w:ascii="Verdana" w:hAnsi="Verdana"/>
          <w:color w:val="000000" w:themeColor="text1"/>
        </w:rPr>
        <w:fldChar w:fldCharType="end"/>
      </w:r>
      <w:r w:rsidRPr="002700F3">
        <w:rPr>
          <w:rFonts w:ascii="Verdana" w:hAnsi="Verdana"/>
          <w:color w:val="000000" w:themeColor="text1"/>
        </w:rPr>
        <w:t>       </w:t>
      </w:r>
      <w:r w:rsidRPr="002700F3">
        <w:rPr>
          <w:rFonts w:ascii="Verdana" w:hAnsi="Verdana"/>
          <w:color w:val="000000" w:themeColor="text1"/>
        </w:rPr>
        <w:fldChar w:fldCharType="begin"/>
      </w:r>
      <w:r w:rsidRPr="002700F3">
        <w:rPr>
          <w:rFonts w:ascii="Verdana" w:hAnsi="Verdana"/>
          <w:color w:val="000000" w:themeColor="text1"/>
        </w:rPr>
        <w:instrText xml:space="preserve"> INCLUDEPICTURE "https://www.mathsisfun.com/geometry/images/unit-circle-sin.svg" \* MERGEFORMATINET </w:instrText>
      </w:r>
      <w:r w:rsidRPr="002700F3">
        <w:rPr>
          <w:rFonts w:ascii="Verdana" w:hAnsi="Verdana"/>
          <w:color w:val="000000" w:themeColor="text1"/>
        </w:rPr>
        <w:fldChar w:fldCharType="separate"/>
      </w:r>
      <w:r w:rsidRPr="002700F3">
        <w:rPr>
          <w:rFonts w:ascii="Verdana" w:hAnsi="Verdana"/>
          <w:noProof/>
          <w:color w:val="000000" w:themeColor="text1"/>
        </w:rPr>
        <mc:AlternateContent>
          <mc:Choice Requires="wps">
            <w:drawing>
              <wp:inline distT="0" distB="0" distL="0" distR="0" wp14:anchorId="368B3121" wp14:editId="367D1AD7">
                <wp:extent cx="2683510" cy="2755265"/>
                <wp:effectExtent l="0" t="0" r="0" b="0"/>
                <wp:docPr id="14" name="Rectangle 14" descr="unit circle cos 1/2, root2/2, root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83510" cy="275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3BA2D" id="Rectangle 14" o:spid="_x0000_s1026" alt="unit circle cos 1/2, root2/2, root3/2" style="width:211.3pt;height:2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" filled="f" stroked="f">
                <o:lock v:ext="edit" aspectratio="t"/>
                <w10:anchorlock/>
              </v:rect>
            </w:pict>
          </mc:Fallback>
        </mc:AlternateContent>
      </w:r>
      <w:r w:rsidRPr="002700F3">
        <w:rPr>
          <w:rFonts w:ascii="Verdana" w:hAnsi="Verdana"/>
          <w:color w:val="000000" w:themeColor="text1"/>
        </w:rPr>
        <w:fldChar w:fldCharType="end"/>
      </w:r>
    </w:p>
    <w:p w14:paraId="2A87E09B" w14:textId="77777777" w:rsidR="002700F3" w:rsidRDefault="002700F3" w:rsidP="002700F3">
      <w:pPr>
        <w:pStyle w:val="Heading2"/>
        <w:rPr>
          <w:color w:val="000000" w:themeColor="text1"/>
        </w:rPr>
      </w:pPr>
    </w:p>
    <w:p w14:paraId="537B27F6" w14:textId="77777777" w:rsidR="002700F3" w:rsidRDefault="002700F3" w:rsidP="002700F3">
      <w:pPr>
        <w:pStyle w:val="Heading2"/>
        <w:rPr>
          <w:color w:val="000000" w:themeColor="text1"/>
        </w:rPr>
      </w:pPr>
    </w:p>
    <w:p w14:paraId="7F45E01F" w14:textId="1F712A94" w:rsidR="002700F3" w:rsidRPr="002700F3" w:rsidRDefault="002700F3" w:rsidP="002700F3">
      <w:pPr>
        <w:pStyle w:val="Heading2"/>
        <w:rPr>
          <w:color w:val="000000" w:themeColor="text1"/>
        </w:rPr>
      </w:pPr>
      <w:r w:rsidRPr="002700F3">
        <w:rPr>
          <w:color w:val="000000" w:themeColor="text1"/>
        </w:rPr>
        <w:t>What about tan?</w:t>
      </w:r>
    </w:p>
    <w:p w14:paraId="36B408E9"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Well, </w:t>
      </w:r>
      <w:r w:rsidRPr="002700F3">
        <w:rPr>
          <w:rFonts w:ascii="Verdana" w:hAnsi="Verdana"/>
          <w:b/>
          <w:bCs/>
          <w:color w:val="000000" w:themeColor="text1"/>
        </w:rPr>
        <w:t>tan = sin/cos</w:t>
      </w:r>
      <w:r w:rsidRPr="002700F3">
        <w:rPr>
          <w:rFonts w:ascii="Verdana" w:hAnsi="Verdana"/>
          <w:color w:val="000000" w:themeColor="text1"/>
        </w:rPr>
        <w:t>, so we can calculate it like this:</w:t>
      </w:r>
    </w:p>
    <w:p w14:paraId="33C6B208" w14:textId="3C170D42" w:rsidR="002700F3" w:rsidRPr="002700F3" w:rsidRDefault="002700F3" w:rsidP="002700F3">
      <w:pPr>
        <w:pStyle w:val="large"/>
        <w:rPr>
          <w:rFonts w:ascii="Verdana" w:hAnsi="Verdana"/>
          <w:color w:val="000000" w:themeColor="text1"/>
        </w:rPr>
      </w:pPr>
      <w:r w:rsidRPr="002700F3">
        <w:rPr>
          <w:rFonts w:ascii="Verdana" w:hAnsi="Verdana"/>
          <w:color w:val="000000" w:themeColor="text1"/>
        </w:rPr>
        <w:t>tan(30°) =</w:t>
      </w:r>
      <w:r w:rsidRPr="002700F3">
        <w:rPr>
          <w:rStyle w:val="Emphasis"/>
          <w:rFonts w:ascii="Verdana" w:hAnsi="Verdana"/>
          <w:color w:val="000000" w:themeColor="text1"/>
          <w:sz w:val="25"/>
          <w:szCs w:val="25"/>
        </w:rPr>
        <w:t>sin(30°)</w:t>
      </w:r>
      <w:r>
        <w:rPr>
          <w:rStyle w:val="Emphasis"/>
          <w:rFonts w:ascii="Verdana" w:hAnsi="Verdana"/>
          <w:color w:val="000000" w:themeColor="text1"/>
          <w:sz w:val="25"/>
          <w:szCs w:val="25"/>
        </w:rPr>
        <w:t>/</w:t>
      </w:r>
      <w:r w:rsidRPr="002700F3">
        <w:rPr>
          <w:rStyle w:val="Strong"/>
          <w:rFonts w:ascii="Verdana" w:eastAsiaTheme="majorEastAsia" w:hAnsi="Verdana"/>
          <w:color w:val="000000" w:themeColor="text1"/>
          <w:sz w:val="25"/>
          <w:szCs w:val="25"/>
        </w:rPr>
        <w:t>cos(30°)</w:t>
      </w:r>
      <w:r w:rsidRPr="002700F3">
        <w:rPr>
          <w:rFonts w:ascii="Verdana" w:hAnsi="Verdana"/>
          <w:b/>
          <w:bCs/>
          <w:color w:val="000000" w:themeColor="text1"/>
        </w:rPr>
        <w:t> = </w:t>
      </w:r>
      <w:r w:rsidRPr="002700F3">
        <w:rPr>
          <w:rStyle w:val="Emphasis"/>
          <w:rFonts w:ascii="Verdana" w:hAnsi="Verdana"/>
          <w:color w:val="000000" w:themeColor="text1"/>
          <w:sz w:val="25"/>
          <w:szCs w:val="25"/>
        </w:rPr>
        <w:t>1/2</w:t>
      </w:r>
      <w:r>
        <w:rPr>
          <w:rStyle w:val="Emphasis"/>
          <w:rFonts w:ascii="Verdana" w:hAnsi="Verdana"/>
          <w:color w:val="000000" w:themeColor="text1"/>
          <w:sz w:val="25"/>
          <w:szCs w:val="25"/>
        </w:rPr>
        <w:t>/</w:t>
      </w:r>
      <w:r w:rsidRPr="002700F3">
        <w:rPr>
          <w:rStyle w:val="Strong"/>
          <w:rFonts w:ascii="Verdana" w:eastAsiaTheme="majorEastAsia" w:hAnsi="Verdana"/>
          <w:color w:val="000000" w:themeColor="text1"/>
          <w:sz w:val="25"/>
          <w:szCs w:val="25"/>
        </w:rPr>
        <w:t>√3/2</w:t>
      </w:r>
      <w:r w:rsidRPr="002700F3">
        <w:rPr>
          <w:rFonts w:ascii="Verdana" w:hAnsi="Verdana"/>
          <w:color w:val="000000" w:themeColor="text1"/>
        </w:rPr>
        <w:t> = </w:t>
      </w:r>
      <w:r w:rsidRPr="002700F3">
        <w:rPr>
          <w:rStyle w:val="Emphasis"/>
          <w:rFonts w:ascii="Verdana" w:hAnsi="Verdana"/>
          <w:color w:val="000000" w:themeColor="text1"/>
          <w:sz w:val="25"/>
          <w:szCs w:val="25"/>
        </w:rPr>
        <w:t>1</w:t>
      </w:r>
      <w:r>
        <w:rPr>
          <w:rStyle w:val="Emphasis"/>
          <w:rFonts w:ascii="Verdana" w:hAnsi="Verdana"/>
          <w:color w:val="000000" w:themeColor="text1"/>
          <w:sz w:val="25"/>
          <w:szCs w:val="25"/>
        </w:rPr>
        <w:t>/</w:t>
      </w:r>
      <w:r w:rsidRPr="002700F3">
        <w:rPr>
          <w:rStyle w:val="Strong"/>
          <w:rFonts w:ascii="Verdana" w:eastAsiaTheme="majorEastAsia" w:hAnsi="Verdana"/>
          <w:color w:val="000000" w:themeColor="text1"/>
          <w:sz w:val="25"/>
          <w:szCs w:val="25"/>
        </w:rPr>
        <w:t>√3</w:t>
      </w:r>
      <w:r w:rsidRPr="002700F3">
        <w:rPr>
          <w:rFonts w:ascii="Verdana" w:hAnsi="Verdana"/>
          <w:color w:val="000000" w:themeColor="text1"/>
        </w:rPr>
        <w:t> = </w:t>
      </w:r>
      <w:r w:rsidRPr="002700F3">
        <w:rPr>
          <w:rStyle w:val="Emphasis"/>
          <w:rFonts w:ascii="Verdana" w:hAnsi="Verdana"/>
          <w:b/>
          <w:bCs/>
          <w:color w:val="000000" w:themeColor="text1"/>
          <w:sz w:val="25"/>
          <w:szCs w:val="25"/>
        </w:rPr>
        <w:t>√3</w:t>
      </w:r>
      <w:r>
        <w:rPr>
          <w:rStyle w:val="Emphasis"/>
          <w:rFonts w:ascii="Verdana" w:hAnsi="Verdana"/>
          <w:b/>
          <w:bCs/>
          <w:color w:val="000000" w:themeColor="text1"/>
          <w:sz w:val="25"/>
          <w:szCs w:val="25"/>
        </w:rPr>
        <w:t>/</w:t>
      </w:r>
      <w:r w:rsidRPr="002700F3">
        <w:rPr>
          <w:rStyle w:val="Strong"/>
          <w:rFonts w:ascii="Verdana" w:eastAsiaTheme="majorEastAsia" w:hAnsi="Verdana"/>
          <w:color w:val="000000" w:themeColor="text1"/>
          <w:sz w:val="25"/>
          <w:szCs w:val="25"/>
        </w:rPr>
        <w:t>3</w:t>
      </w:r>
      <w:r w:rsidRPr="002700F3">
        <w:rPr>
          <w:rFonts w:ascii="Verdana" w:hAnsi="Verdana"/>
          <w:color w:val="000000" w:themeColor="text1"/>
        </w:rPr>
        <w:t> </w:t>
      </w:r>
    </w:p>
    <w:p w14:paraId="68A89925" w14:textId="38FB186B" w:rsidR="002700F3" w:rsidRPr="002700F3" w:rsidRDefault="002700F3" w:rsidP="002700F3">
      <w:pPr>
        <w:pStyle w:val="large"/>
        <w:rPr>
          <w:rFonts w:ascii="Verdana" w:hAnsi="Verdana"/>
          <w:color w:val="000000" w:themeColor="text1"/>
        </w:rPr>
      </w:pPr>
      <w:r w:rsidRPr="002700F3">
        <w:rPr>
          <w:rFonts w:ascii="Verdana" w:hAnsi="Verdana"/>
          <w:color w:val="000000" w:themeColor="text1"/>
        </w:rPr>
        <w:t>tan(45°) =</w:t>
      </w:r>
      <w:r w:rsidRPr="002700F3">
        <w:rPr>
          <w:rStyle w:val="Emphasis"/>
          <w:rFonts w:ascii="Verdana" w:hAnsi="Verdana"/>
          <w:color w:val="000000" w:themeColor="text1"/>
          <w:sz w:val="25"/>
          <w:szCs w:val="25"/>
        </w:rPr>
        <w:t>sin(45°)</w:t>
      </w:r>
      <w:r>
        <w:rPr>
          <w:rStyle w:val="Emphasis"/>
          <w:rFonts w:ascii="Verdana" w:hAnsi="Verdana"/>
          <w:color w:val="000000" w:themeColor="text1"/>
          <w:sz w:val="25"/>
          <w:szCs w:val="25"/>
        </w:rPr>
        <w:t>/</w:t>
      </w:r>
      <w:r w:rsidRPr="002700F3">
        <w:rPr>
          <w:rStyle w:val="Strong"/>
          <w:rFonts w:ascii="Verdana" w:eastAsiaTheme="majorEastAsia" w:hAnsi="Verdana"/>
          <w:color w:val="000000" w:themeColor="text1"/>
          <w:sz w:val="25"/>
          <w:szCs w:val="25"/>
        </w:rPr>
        <w:t>cos(45°)</w:t>
      </w:r>
      <w:r w:rsidRPr="002700F3">
        <w:rPr>
          <w:rFonts w:ascii="Verdana" w:hAnsi="Verdana"/>
          <w:b/>
          <w:bCs/>
          <w:color w:val="000000" w:themeColor="text1"/>
        </w:rPr>
        <w:t> = </w:t>
      </w:r>
      <w:r w:rsidRPr="002700F3">
        <w:rPr>
          <w:rStyle w:val="Emphasis"/>
          <w:rFonts w:ascii="Verdana" w:hAnsi="Verdana"/>
          <w:color w:val="000000" w:themeColor="text1"/>
          <w:sz w:val="25"/>
          <w:szCs w:val="25"/>
        </w:rPr>
        <w:t>√2/2</w:t>
      </w:r>
      <w:r>
        <w:rPr>
          <w:rStyle w:val="Emphasis"/>
          <w:rFonts w:ascii="Verdana" w:hAnsi="Verdana"/>
          <w:color w:val="000000" w:themeColor="text1"/>
          <w:sz w:val="25"/>
          <w:szCs w:val="25"/>
        </w:rPr>
        <w:t>/</w:t>
      </w:r>
      <w:r w:rsidRPr="002700F3">
        <w:rPr>
          <w:rStyle w:val="Strong"/>
          <w:rFonts w:ascii="Verdana" w:eastAsiaTheme="majorEastAsia" w:hAnsi="Verdana"/>
          <w:color w:val="000000" w:themeColor="text1"/>
          <w:sz w:val="25"/>
          <w:szCs w:val="25"/>
        </w:rPr>
        <w:t>√2/2</w:t>
      </w:r>
      <w:r w:rsidRPr="002700F3">
        <w:rPr>
          <w:rFonts w:ascii="Verdana" w:hAnsi="Verdana"/>
          <w:color w:val="000000" w:themeColor="text1"/>
        </w:rPr>
        <w:t> =</w:t>
      </w:r>
      <w:r w:rsidRPr="002700F3">
        <w:rPr>
          <w:rFonts w:ascii="Verdana" w:hAnsi="Verdana"/>
          <w:b/>
          <w:bCs/>
          <w:color w:val="000000" w:themeColor="text1"/>
        </w:rPr>
        <w:t> 1 </w:t>
      </w:r>
    </w:p>
    <w:p w14:paraId="27082225" w14:textId="13E48236" w:rsidR="002700F3" w:rsidRPr="002700F3" w:rsidRDefault="002700F3" w:rsidP="002700F3">
      <w:pPr>
        <w:pStyle w:val="large"/>
        <w:rPr>
          <w:rFonts w:ascii="Verdana" w:hAnsi="Verdana"/>
          <w:color w:val="000000" w:themeColor="text1"/>
        </w:rPr>
      </w:pPr>
      <w:r w:rsidRPr="002700F3">
        <w:rPr>
          <w:rFonts w:ascii="Verdana" w:hAnsi="Verdana"/>
          <w:color w:val="000000" w:themeColor="text1"/>
        </w:rPr>
        <w:t>tan(60°) =</w:t>
      </w:r>
      <w:r w:rsidRPr="002700F3">
        <w:rPr>
          <w:rStyle w:val="Emphasis"/>
          <w:rFonts w:ascii="Verdana" w:hAnsi="Verdana"/>
          <w:color w:val="000000" w:themeColor="text1"/>
          <w:sz w:val="25"/>
          <w:szCs w:val="25"/>
        </w:rPr>
        <w:t>sin(60°)</w:t>
      </w:r>
      <w:r w:rsidRPr="002700F3">
        <w:rPr>
          <w:rStyle w:val="Strong"/>
          <w:rFonts w:ascii="Verdana" w:eastAsiaTheme="majorEastAsia" w:hAnsi="Verdana"/>
          <w:color w:val="000000" w:themeColor="text1"/>
          <w:sz w:val="25"/>
          <w:szCs w:val="25"/>
        </w:rPr>
        <w:t>cos(60°)</w:t>
      </w:r>
      <w:r w:rsidRPr="002700F3">
        <w:rPr>
          <w:rFonts w:ascii="Verdana" w:hAnsi="Verdana"/>
          <w:b/>
          <w:bCs/>
          <w:color w:val="000000" w:themeColor="text1"/>
        </w:rPr>
        <w:t> = </w:t>
      </w:r>
      <w:r w:rsidRPr="002700F3">
        <w:rPr>
          <w:rStyle w:val="Emphasis"/>
          <w:rFonts w:ascii="Verdana" w:hAnsi="Verdana"/>
          <w:color w:val="000000" w:themeColor="text1"/>
          <w:sz w:val="25"/>
          <w:szCs w:val="25"/>
        </w:rPr>
        <w:t>√3/2</w:t>
      </w:r>
      <w:r>
        <w:rPr>
          <w:rStyle w:val="Emphasis"/>
          <w:rFonts w:ascii="Verdana" w:hAnsi="Verdana"/>
          <w:color w:val="000000" w:themeColor="text1"/>
          <w:sz w:val="25"/>
          <w:szCs w:val="25"/>
        </w:rPr>
        <w:t>/</w:t>
      </w:r>
      <w:r w:rsidRPr="002700F3">
        <w:rPr>
          <w:rStyle w:val="Strong"/>
          <w:rFonts w:ascii="Verdana" w:eastAsiaTheme="majorEastAsia" w:hAnsi="Verdana"/>
          <w:color w:val="000000" w:themeColor="text1"/>
          <w:sz w:val="25"/>
          <w:szCs w:val="25"/>
        </w:rPr>
        <w:t>1/2</w:t>
      </w:r>
      <w:r w:rsidRPr="002700F3">
        <w:rPr>
          <w:rFonts w:ascii="Verdana" w:hAnsi="Verdana"/>
          <w:color w:val="000000" w:themeColor="text1"/>
        </w:rPr>
        <w:t> =</w:t>
      </w:r>
      <w:r w:rsidRPr="002700F3">
        <w:rPr>
          <w:rFonts w:ascii="Verdana" w:hAnsi="Verdana"/>
          <w:b/>
          <w:bCs/>
          <w:color w:val="000000" w:themeColor="text1"/>
        </w:rPr>
        <w:t> √3 </w:t>
      </w:r>
    </w:p>
    <w:p w14:paraId="64A17187" w14:textId="36B8EB0C"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 Note: writing </w:t>
      </w:r>
      <w:r w:rsidRPr="002700F3">
        <w:rPr>
          <w:rStyle w:val="Emphasis"/>
          <w:rFonts w:ascii="Verdana" w:hAnsi="Verdana"/>
          <w:color w:val="000000" w:themeColor="text1"/>
          <w:sz w:val="22"/>
          <w:szCs w:val="22"/>
        </w:rPr>
        <w:t>1</w:t>
      </w:r>
      <w:r>
        <w:rPr>
          <w:rStyle w:val="Emphasis"/>
          <w:rFonts w:ascii="Verdana" w:hAnsi="Verdana"/>
          <w:color w:val="000000" w:themeColor="text1"/>
          <w:sz w:val="22"/>
          <w:szCs w:val="22"/>
        </w:rPr>
        <w:t>/</w:t>
      </w:r>
      <w:r w:rsidRPr="002700F3">
        <w:rPr>
          <w:rStyle w:val="Strong"/>
          <w:rFonts w:ascii="Verdana" w:eastAsiaTheme="majorEastAsia" w:hAnsi="Verdana"/>
          <w:color w:val="000000" w:themeColor="text1"/>
          <w:sz w:val="22"/>
          <w:szCs w:val="22"/>
        </w:rPr>
        <w:t>√3</w:t>
      </w:r>
      <w:r w:rsidRPr="002700F3">
        <w:rPr>
          <w:rFonts w:ascii="Verdana" w:hAnsi="Verdana"/>
          <w:color w:val="000000" w:themeColor="text1"/>
        </w:rPr>
        <w:t> </w:t>
      </w:r>
      <w:r w:rsidRPr="002700F3">
        <w:rPr>
          <w:rFonts w:ascii="Verdana" w:hAnsi="Verdana"/>
          <w:b/>
          <w:bCs/>
          <w:color w:val="000000" w:themeColor="text1"/>
        </w:rPr>
        <w:t>may cost you marks</w:t>
      </w:r>
      <w:r w:rsidRPr="002700F3">
        <w:rPr>
          <w:rFonts w:ascii="Verdana" w:hAnsi="Verdana"/>
          <w:color w:val="000000" w:themeColor="text1"/>
        </w:rPr>
        <w:t> (see </w:t>
      </w:r>
      <w:hyperlink r:id="rId8" w:history="1">
        <w:r w:rsidRPr="002700F3">
          <w:rPr>
            <w:rStyle w:val="Hyperlink"/>
            <w:rFonts w:ascii="Verdana" w:hAnsi="Verdana"/>
            <w:color w:val="000000" w:themeColor="text1"/>
          </w:rPr>
          <w:t>Rational Denominators</w:t>
        </w:r>
      </w:hyperlink>
      <w:r w:rsidRPr="002700F3">
        <w:rPr>
          <w:rFonts w:ascii="Verdana" w:hAnsi="Verdana"/>
          <w:color w:val="000000" w:themeColor="text1"/>
        </w:rPr>
        <w:t>), so instead use </w:t>
      </w:r>
      <w:r w:rsidRPr="002700F3">
        <w:rPr>
          <w:rStyle w:val="Emphasis"/>
          <w:rFonts w:ascii="Verdana" w:hAnsi="Verdana"/>
          <w:b/>
          <w:bCs/>
          <w:color w:val="000000" w:themeColor="text1"/>
          <w:sz w:val="22"/>
          <w:szCs w:val="22"/>
        </w:rPr>
        <w:t>√3</w:t>
      </w:r>
      <w:r>
        <w:rPr>
          <w:rStyle w:val="Emphasis"/>
          <w:rFonts w:ascii="Verdana" w:hAnsi="Verdana"/>
          <w:b/>
          <w:bCs/>
          <w:color w:val="000000" w:themeColor="text1"/>
          <w:sz w:val="22"/>
          <w:szCs w:val="22"/>
        </w:rPr>
        <w:t>/</w:t>
      </w:r>
      <w:r w:rsidRPr="002700F3">
        <w:rPr>
          <w:rStyle w:val="Strong"/>
          <w:rFonts w:ascii="Verdana" w:eastAsiaTheme="majorEastAsia" w:hAnsi="Verdana"/>
          <w:color w:val="000000" w:themeColor="text1"/>
          <w:sz w:val="22"/>
          <w:szCs w:val="22"/>
        </w:rPr>
        <w:t>3</w:t>
      </w:r>
    </w:p>
    <w:p w14:paraId="624B21E9" w14:textId="77777777" w:rsidR="002700F3" w:rsidRDefault="002700F3" w:rsidP="002700F3">
      <w:pPr>
        <w:pStyle w:val="Heading2"/>
        <w:rPr>
          <w:color w:val="000000" w:themeColor="text1"/>
        </w:rPr>
      </w:pPr>
    </w:p>
    <w:p w14:paraId="2CEB453D" w14:textId="208D282E" w:rsidR="002700F3" w:rsidRPr="002700F3" w:rsidRDefault="002700F3" w:rsidP="002700F3">
      <w:pPr>
        <w:pStyle w:val="Heading2"/>
        <w:rPr>
          <w:color w:val="000000" w:themeColor="text1"/>
        </w:rPr>
      </w:pPr>
      <w:r w:rsidRPr="002700F3">
        <w:rPr>
          <w:color w:val="000000" w:themeColor="text1"/>
        </w:rPr>
        <w:t>Quick Sketch</w:t>
      </w:r>
    </w:p>
    <w:p w14:paraId="58CC0AF4"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Another way to help you remember 30° and 60° is to make a quick sketch: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85"/>
        <w:gridCol w:w="145"/>
        <w:gridCol w:w="2282"/>
      </w:tblGrid>
      <w:tr w:rsidR="002700F3" w:rsidRPr="002700F3" w14:paraId="33081FC6" w14:textId="77777777" w:rsidTr="002700F3">
        <w:trPr>
          <w:tblCellSpacing w:w="15" w:type="dxa"/>
        </w:trPr>
        <w:tc>
          <w:tcPr>
            <w:tcW w:w="0" w:type="auto"/>
            <w:vAlign w:val="center"/>
            <w:hideMark/>
          </w:tcPr>
          <w:p w14:paraId="26CD0BA8" w14:textId="77777777" w:rsidR="002700F3" w:rsidRPr="002700F3" w:rsidRDefault="002700F3">
            <w:pPr>
              <w:spacing w:before="100" w:beforeAutospacing="1" w:after="100" w:afterAutospacing="1"/>
              <w:rPr>
                <w:rFonts w:ascii="Verdana" w:hAnsi="Verdana"/>
                <w:color w:val="000000" w:themeColor="text1"/>
              </w:rPr>
            </w:pPr>
            <w:r w:rsidRPr="002700F3">
              <w:rPr>
                <w:rFonts w:ascii="Verdana" w:hAnsi="Verdana"/>
                <w:color w:val="000000" w:themeColor="text1"/>
              </w:rPr>
              <w:t>Draw a triangle with side lengths of 2</w:t>
            </w:r>
          </w:p>
        </w:tc>
        <w:tc>
          <w:tcPr>
            <w:tcW w:w="0" w:type="auto"/>
            <w:vAlign w:val="center"/>
            <w:hideMark/>
          </w:tcPr>
          <w:p w14:paraId="2344FDC8" w14:textId="77777777" w:rsidR="002700F3" w:rsidRPr="002700F3" w:rsidRDefault="002700F3">
            <w:pPr>
              <w:spacing w:before="100" w:beforeAutospacing="1" w:after="100" w:afterAutospacing="1"/>
              <w:rPr>
                <w:rFonts w:ascii="Verdana" w:hAnsi="Verdana"/>
                <w:color w:val="000000" w:themeColor="text1"/>
              </w:rPr>
            </w:pPr>
            <w:r w:rsidRPr="002700F3">
              <w:rPr>
                <w:rFonts w:ascii="Verdana" w:hAnsi="Verdana"/>
                <w:color w:val="000000" w:themeColor="text1"/>
              </w:rPr>
              <w:t> </w:t>
            </w:r>
          </w:p>
        </w:tc>
        <w:tc>
          <w:tcPr>
            <w:tcW w:w="0" w:type="auto"/>
            <w:vAlign w:val="center"/>
            <w:hideMark/>
          </w:tcPr>
          <w:p w14:paraId="28C89BA7" w14:textId="7B9850E1" w:rsidR="002700F3" w:rsidRPr="002700F3" w:rsidRDefault="002700F3">
            <w:pPr>
              <w:spacing w:before="100" w:beforeAutospacing="1" w:after="100" w:afterAutospacing="1"/>
              <w:rPr>
                <w:rFonts w:ascii="Verdana" w:hAnsi="Verdana"/>
                <w:color w:val="000000" w:themeColor="text1"/>
              </w:rPr>
            </w:pPr>
            <w:r w:rsidRPr="002700F3">
              <w:rPr>
                <w:rFonts w:ascii="Verdana" w:hAnsi="Verdana"/>
                <w:color w:val="000000" w:themeColor="text1"/>
              </w:rPr>
              <w:fldChar w:fldCharType="begin"/>
            </w:r>
            <w:r w:rsidRPr="002700F3">
              <w:rPr>
                <w:rFonts w:ascii="Verdana" w:hAnsi="Verdana"/>
                <w:color w:val="000000" w:themeColor="text1"/>
              </w:rPr>
              <w:instrText xml:space="preserve"> INCLUDEPICTURE "https://www.mathsisfun.com/geometry/images/triangle-30-60-sketch-a.gif" \* MERGEFORMATINET </w:instrText>
            </w:r>
            <w:r w:rsidRPr="002700F3">
              <w:rPr>
                <w:rFonts w:ascii="Verdana" w:hAnsi="Verdana"/>
                <w:color w:val="000000" w:themeColor="text1"/>
              </w:rPr>
              <w:fldChar w:fldCharType="separate"/>
            </w:r>
            <w:r w:rsidRPr="002700F3">
              <w:rPr>
                <w:rFonts w:ascii="Verdana" w:hAnsi="Verdana"/>
                <w:noProof/>
                <w:color w:val="000000" w:themeColor="text1"/>
              </w:rPr>
              <w:drawing>
                <wp:inline distT="0" distB="0" distL="0" distR="0" wp14:anchorId="14E8892C" wp14:editId="1A77A8ED">
                  <wp:extent cx="1401445" cy="1437005"/>
                  <wp:effectExtent l="0" t="0" r="0" b="0"/>
                  <wp:docPr id="13" name="Picture 13" descr="triangle 60 60 with side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angle 60 60 with sides of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1445" cy="1437005"/>
                          </a:xfrm>
                          <a:prstGeom prst="rect">
                            <a:avLst/>
                          </a:prstGeom>
                          <a:noFill/>
                          <a:ln>
                            <a:noFill/>
                          </a:ln>
                        </pic:spPr>
                      </pic:pic>
                    </a:graphicData>
                  </a:graphic>
                </wp:inline>
              </w:drawing>
            </w:r>
            <w:r w:rsidRPr="002700F3">
              <w:rPr>
                <w:rFonts w:ascii="Verdana" w:hAnsi="Verdana"/>
                <w:color w:val="000000" w:themeColor="text1"/>
              </w:rPr>
              <w:fldChar w:fldCharType="end"/>
            </w:r>
          </w:p>
        </w:tc>
      </w:tr>
      <w:tr w:rsidR="002700F3" w:rsidRPr="002700F3" w14:paraId="7A4A7F48" w14:textId="77777777" w:rsidTr="002700F3">
        <w:trPr>
          <w:tblCellSpacing w:w="15" w:type="dxa"/>
        </w:trPr>
        <w:tc>
          <w:tcPr>
            <w:tcW w:w="0" w:type="auto"/>
            <w:vAlign w:val="center"/>
            <w:hideMark/>
          </w:tcPr>
          <w:p w14:paraId="59B7BB0E" w14:textId="77777777" w:rsidR="002700F3" w:rsidRPr="002700F3" w:rsidRDefault="002700F3">
            <w:pPr>
              <w:pStyle w:val="NormalWeb"/>
              <w:rPr>
                <w:rFonts w:ascii="Verdana" w:hAnsi="Verdana"/>
                <w:color w:val="000000" w:themeColor="text1"/>
              </w:rPr>
            </w:pPr>
            <w:r w:rsidRPr="002700F3">
              <w:rPr>
                <w:rFonts w:ascii="Verdana" w:hAnsi="Verdana"/>
                <w:color w:val="000000" w:themeColor="text1"/>
              </w:rPr>
              <w:t>Cut in half. </w:t>
            </w:r>
            <w:hyperlink r:id="rId10" w:history="1">
              <w:r w:rsidRPr="002700F3">
                <w:rPr>
                  <w:rStyle w:val="Hyperlink"/>
                  <w:rFonts w:ascii="Verdana" w:hAnsi="Verdana"/>
                  <w:color w:val="000000" w:themeColor="text1"/>
                </w:rPr>
                <w:t>Pythagoras</w:t>
              </w:r>
            </w:hyperlink>
            <w:r w:rsidRPr="002700F3">
              <w:rPr>
                <w:rFonts w:ascii="Verdana" w:hAnsi="Verdana"/>
                <w:color w:val="000000" w:themeColor="text1"/>
              </w:rPr>
              <w:t> says the new side is √3</w:t>
            </w:r>
          </w:p>
          <w:p w14:paraId="788FF6E7" w14:textId="77777777" w:rsidR="002700F3" w:rsidRPr="002700F3" w:rsidRDefault="002700F3" w:rsidP="002700F3">
            <w:pPr>
              <w:spacing w:beforeAutospacing="1" w:afterAutospacing="1"/>
              <w:rPr>
                <w:rFonts w:ascii="Verdana" w:hAnsi="Verdana"/>
                <w:color w:val="000000" w:themeColor="text1"/>
              </w:rPr>
            </w:pPr>
            <w:r w:rsidRPr="002700F3">
              <w:rPr>
                <w:rFonts w:ascii="Verdana" w:hAnsi="Verdana"/>
                <w:color w:val="000000" w:themeColor="text1"/>
              </w:rPr>
              <w:t>1</w:t>
            </w:r>
            <w:r w:rsidRPr="002700F3">
              <w:rPr>
                <w:rFonts w:ascii="Verdana" w:hAnsi="Verdana"/>
                <w:color w:val="000000" w:themeColor="text1"/>
                <w:vertAlign w:val="superscript"/>
              </w:rPr>
              <w:t>2</w:t>
            </w:r>
            <w:r w:rsidRPr="002700F3">
              <w:rPr>
                <w:rFonts w:ascii="Verdana" w:hAnsi="Verdana"/>
                <w:color w:val="000000" w:themeColor="text1"/>
              </w:rPr>
              <w:t> + (√3)</w:t>
            </w:r>
            <w:r w:rsidRPr="002700F3">
              <w:rPr>
                <w:rFonts w:ascii="Verdana" w:hAnsi="Verdana"/>
                <w:color w:val="000000" w:themeColor="text1"/>
                <w:vertAlign w:val="superscript"/>
              </w:rPr>
              <w:t>2</w:t>
            </w:r>
            <w:r w:rsidRPr="002700F3">
              <w:rPr>
                <w:rFonts w:ascii="Verdana" w:hAnsi="Verdana"/>
                <w:color w:val="000000" w:themeColor="text1"/>
              </w:rPr>
              <w:t> = 2</w:t>
            </w:r>
            <w:r w:rsidRPr="002700F3">
              <w:rPr>
                <w:rFonts w:ascii="Verdana" w:hAnsi="Verdana"/>
                <w:color w:val="000000" w:themeColor="text1"/>
                <w:vertAlign w:val="superscript"/>
              </w:rPr>
              <w:t>2</w:t>
            </w:r>
          </w:p>
          <w:p w14:paraId="45FFEE8F" w14:textId="77777777" w:rsidR="002700F3" w:rsidRPr="002700F3" w:rsidRDefault="002700F3" w:rsidP="002700F3">
            <w:pPr>
              <w:spacing w:beforeAutospacing="1" w:afterAutospacing="1"/>
              <w:rPr>
                <w:rFonts w:ascii="Verdana" w:hAnsi="Verdana"/>
                <w:color w:val="000000" w:themeColor="text1"/>
              </w:rPr>
            </w:pPr>
            <w:r w:rsidRPr="002700F3">
              <w:rPr>
                <w:rFonts w:ascii="Verdana" w:hAnsi="Verdana"/>
                <w:color w:val="000000" w:themeColor="text1"/>
              </w:rPr>
              <w:t>1 + 3 = 4</w:t>
            </w:r>
          </w:p>
        </w:tc>
        <w:tc>
          <w:tcPr>
            <w:tcW w:w="0" w:type="auto"/>
            <w:vAlign w:val="center"/>
            <w:hideMark/>
          </w:tcPr>
          <w:p w14:paraId="066FBA7F" w14:textId="77777777" w:rsidR="002700F3" w:rsidRPr="002700F3" w:rsidRDefault="002700F3">
            <w:pPr>
              <w:spacing w:beforeAutospacing="1" w:afterAutospacing="1"/>
              <w:rPr>
                <w:rFonts w:ascii="Verdana" w:hAnsi="Verdana"/>
                <w:color w:val="000000" w:themeColor="text1"/>
              </w:rPr>
            </w:pPr>
            <w:r w:rsidRPr="002700F3">
              <w:rPr>
                <w:rFonts w:ascii="Verdana" w:hAnsi="Verdana"/>
                <w:color w:val="000000" w:themeColor="text1"/>
              </w:rPr>
              <w:t> </w:t>
            </w:r>
          </w:p>
        </w:tc>
        <w:tc>
          <w:tcPr>
            <w:tcW w:w="0" w:type="auto"/>
            <w:vAlign w:val="center"/>
            <w:hideMark/>
          </w:tcPr>
          <w:p w14:paraId="075245C0" w14:textId="2CF1BE1C" w:rsidR="002700F3" w:rsidRPr="002700F3" w:rsidRDefault="002700F3">
            <w:pPr>
              <w:spacing w:beforeAutospacing="1" w:afterAutospacing="1"/>
              <w:rPr>
                <w:rFonts w:ascii="Verdana" w:hAnsi="Verdana"/>
                <w:color w:val="000000" w:themeColor="text1"/>
              </w:rPr>
            </w:pPr>
            <w:r w:rsidRPr="002700F3">
              <w:rPr>
                <w:rFonts w:ascii="Verdana" w:hAnsi="Verdana"/>
                <w:color w:val="000000" w:themeColor="text1"/>
              </w:rPr>
              <w:fldChar w:fldCharType="begin"/>
            </w:r>
            <w:r w:rsidRPr="002700F3">
              <w:rPr>
                <w:rFonts w:ascii="Verdana" w:hAnsi="Verdana"/>
                <w:color w:val="000000" w:themeColor="text1"/>
              </w:rPr>
              <w:instrText xml:space="preserve"> INCLUDEPICTURE "https://www.mathsisfun.com/geometry/images/triangle-30-60-sketch-b.gif" \* MERGEFORMATINET </w:instrText>
            </w:r>
            <w:r w:rsidRPr="002700F3">
              <w:rPr>
                <w:rFonts w:ascii="Verdana" w:hAnsi="Verdana"/>
                <w:color w:val="000000" w:themeColor="text1"/>
              </w:rPr>
              <w:fldChar w:fldCharType="separate"/>
            </w:r>
            <w:r w:rsidRPr="002700F3">
              <w:rPr>
                <w:rFonts w:ascii="Verdana" w:hAnsi="Verdana"/>
                <w:noProof/>
                <w:color w:val="000000" w:themeColor="text1"/>
              </w:rPr>
              <w:drawing>
                <wp:inline distT="0" distB="0" distL="0" distR="0" wp14:anchorId="37E309B8" wp14:editId="0BBEACA4">
                  <wp:extent cx="1401445" cy="1424940"/>
                  <wp:effectExtent l="0" t="0" r="0" b="0"/>
                  <wp:docPr id="12" name="Picture 12" descr="triangle 30 60 with sides of 1, 2, r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angle 30 60 with sides of 1, 2, root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1445" cy="1424940"/>
                          </a:xfrm>
                          <a:prstGeom prst="rect">
                            <a:avLst/>
                          </a:prstGeom>
                          <a:noFill/>
                          <a:ln>
                            <a:noFill/>
                          </a:ln>
                        </pic:spPr>
                      </pic:pic>
                    </a:graphicData>
                  </a:graphic>
                </wp:inline>
              </w:drawing>
            </w:r>
            <w:r w:rsidRPr="002700F3">
              <w:rPr>
                <w:rFonts w:ascii="Verdana" w:hAnsi="Verdana"/>
                <w:color w:val="000000" w:themeColor="text1"/>
              </w:rPr>
              <w:fldChar w:fldCharType="end"/>
            </w:r>
          </w:p>
        </w:tc>
      </w:tr>
      <w:tr w:rsidR="002700F3" w:rsidRPr="002700F3" w14:paraId="0151AA2E" w14:textId="77777777" w:rsidTr="002700F3">
        <w:trPr>
          <w:tblCellSpacing w:w="15" w:type="dxa"/>
        </w:trPr>
        <w:tc>
          <w:tcPr>
            <w:tcW w:w="0" w:type="auto"/>
            <w:vAlign w:val="center"/>
            <w:hideMark/>
          </w:tcPr>
          <w:p w14:paraId="1701F7A0" w14:textId="77777777" w:rsidR="002700F3" w:rsidRPr="002700F3" w:rsidRDefault="002700F3">
            <w:pPr>
              <w:spacing w:beforeAutospacing="1" w:afterAutospacing="1"/>
              <w:rPr>
                <w:rFonts w:ascii="Verdana" w:hAnsi="Verdana"/>
                <w:color w:val="000000" w:themeColor="text1"/>
              </w:rPr>
            </w:pPr>
            <w:r w:rsidRPr="002700F3">
              <w:rPr>
                <w:rFonts w:ascii="Verdana" w:hAnsi="Verdana"/>
                <w:color w:val="000000" w:themeColor="text1"/>
              </w:rPr>
              <w:t>Then use </w:t>
            </w:r>
            <w:proofErr w:type="spellStart"/>
            <w:r w:rsidRPr="002700F3">
              <w:rPr>
                <w:rFonts w:ascii="Verdana" w:hAnsi="Verdana"/>
                <w:color w:val="000000" w:themeColor="text1"/>
              </w:rPr>
              <w:fldChar w:fldCharType="begin"/>
            </w:r>
            <w:r w:rsidRPr="002700F3">
              <w:rPr>
                <w:rFonts w:ascii="Verdana" w:hAnsi="Verdana"/>
                <w:color w:val="000000" w:themeColor="text1"/>
              </w:rPr>
              <w:instrText xml:space="preserve"> HYPERLINK "https://www.mathsisfun.com/algebra/sohcahtoa.html" </w:instrText>
            </w:r>
            <w:r w:rsidRPr="002700F3">
              <w:rPr>
                <w:rFonts w:ascii="Verdana" w:hAnsi="Verdana"/>
                <w:color w:val="000000" w:themeColor="text1"/>
              </w:rPr>
              <w:fldChar w:fldCharType="separate"/>
            </w:r>
            <w:r w:rsidRPr="002700F3">
              <w:rPr>
                <w:rStyle w:val="Hyperlink"/>
                <w:rFonts w:ascii="Verdana" w:hAnsi="Verdana"/>
                <w:color w:val="000000" w:themeColor="text1"/>
              </w:rPr>
              <w:t>sohcahtoa</w:t>
            </w:r>
            <w:proofErr w:type="spellEnd"/>
            <w:r w:rsidRPr="002700F3">
              <w:rPr>
                <w:rFonts w:ascii="Verdana" w:hAnsi="Verdana"/>
                <w:color w:val="000000" w:themeColor="text1"/>
              </w:rPr>
              <w:fldChar w:fldCharType="end"/>
            </w:r>
            <w:r w:rsidRPr="002700F3">
              <w:rPr>
                <w:rFonts w:ascii="Verdana" w:hAnsi="Verdana"/>
                <w:color w:val="000000" w:themeColor="text1"/>
              </w:rPr>
              <w:t> for sin, cos or tan</w:t>
            </w:r>
          </w:p>
        </w:tc>
        <w:tc>
          <w:tcPr>
            <w:tcW w:w="0" w:type="auto"/>
            <w:vAlign w:val="center"/>
            <w:hideMark/>
          </w:tcPr>
          <w:p w14:paraId="41858260" w14:textId="77777777" w:rsidR="002700F3" w:rsidRPr="002700F3" w:rsidRDefault="002700F3">
            <w:pPr>
              <w:spacing w:beforeAutospacing="1" w:afterAutospacing="1"/>
              <w:rPr>
                <w:rFonts w:ascii="Verdana" w:hAnsi="Verdana"/>
                <w:color w:val="000000" w:themeColor="text1"/>
              </w:rPr>
            </w:pPr>
            <w:r w:rsidRPr="002700F3">
              <w:rPr>
                <w:rFonts w:ascii="Verdana" w:hAnsi="Verdana"/>
                <w:color w:val="000000" w:themeColor="text1"/>
              </w:rPr>
              <w:t> </w:t>
            </w:r>
          </w:p>
        </w:tc>
        <w:tc>
          <w:tcPr>
            <w:tcW w:w="0" w:type="auto"/>
            <w:vAlign w:val="center"/>
            <w:hideMark/>
          </w:tcPr>
          <w:p w14:paraId="39E78121" w14:textId="30A1304F" w:rsidR="002700F3" w:rsidRPr="002700F3" w:rsidRDefault="002700F3">
            <w:pPr>
              <w:spacing w:beforeAutospacing="1" w:afterAutospacing="1"/>
              <w:rPr>
                <w:rFonts w:ascii="Verdana" w:hAnsi="Verdana"/>
                <w:color w:val="000000" w:themeColor="text1"/>
              </w:rPr>
            </w:pPr>
            <w:r w:rsidRPr="002700F3">
              <w:rPr>
                <w:rFonts w:ascii="Verdana" w:hAnsi="Verdana"/>
                <w:color w:val="000000" w:themeColor="text1"/>
              </w:rPr>
              <w:fldChar w:fldCharType="begin"/>
            </w:r>
            <w:r w:rsidRPr="002700F3">
              <w:rPr>
                <w:rFonts w:ascii="Verdana" w:hAnsi="Verdana"/>
                <w:color w:val="000000" w:themeColor="text1"/>
              </w:rPr>
              <w:instrText xml:space="preserve"> INCLUDEPICTURE "https://www.mathsisfun.com/geometry/images/triangle-30-60-sketch-c.gif" \* MERGEFORMATINET </w:instrText>
            </w:r>
            <w:r w:rsidRPr="002700F3">
              <w:rPr>
                <w:rFonts w:ascii="Verdana" w:hAnsi="Verdana"/>
                <w:color w:val="000000" w:themeColor="text1"/>
              </w:rPr>
              <w:fldChar w:fldCharType="separate"/>
            </w:r>
            <w:r w:rsidRPr="002700F3">
              <w:rPr>
                <w:rFonts w:ascii="Verdana" w:hAnsi="Verdana"/>
                <w:noProof/>
                <w:color w:val="000000" w:themeColor="text1"/>
              </w:rPr>
              <w:drawing>
                <wp:inline distT="0" distB="0" distL="0" distR="0" wp14:anchorId="1BF89C2E" wp14:editId="48BDB3A2">
                  <wp:extent cx="1401445" cy="1401445"/>
                  <wp:effectExtent l="0" t="0" r="0" b="0"/>
                  <wp:docPr id="11" name="Picture 11" descr="triangle 30 60 with sides of 1, 2, r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angle 30 60 with sides of 1, 2, root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1445" cy="1401445"/>
                          </a:xfrm>
                          <a:prstGeom prst="rect">
                            <a:avLst/>
                          </a:prstGeom>
                          <a:noFill/>
                          <a:ln>
                            <a:noFill/>
                          </a:ln>
                        </pic:spPr>
                      </pic:pic>
                    </a:graphicData>
                  </a:graphic>
                </wp:inline>
              </w:drawing>
            </w:r>
            <w:r w:rsidRPr="002700F3">
              <w:rPr>
                <w:rFonts w:ascii="Verdana" w:hAnsi="Verdana"/>
                <w:color w:val="000000" w:themeColor="text1"/>
              </w:rPr>
              <w:fldChar w:fldCharType="end"/>
            </w:r>
          </w:p>
        </w:tc>
      </w:tr>
    </w:tbl>
    <w:p w14:paraId="55B7C60C" w14:textId="77777777" w:rsidR="002700F3" w:rsidRDefault="002700F3" w:rsidP="002700F3">
      <w:pPr>
        <w:pStyle w:val="Heading3"/>
        <w:rPr>
          <w:rFonts w:ascii="Verdana" w:hAnsi="Verdana"/>
          <w:b/>
          <w:bCs/>
          <w:color w:val="000000" w:themeColor="text1"/>
        </w:rPr>
      </w:pPr>
    </w:p>
    <w:p w14:paraId="50103F5F" w14:textId="77777777" w:rsidR="002700F3" w:rsidRDefault="002700F3" w:rsidP="002700F3">
      <w:pPr>
        <w:pStyle w:val="Heading3"/>
        <w:rPr>
          <w:rFonts w:ascii="Verdana" w:hAnsi="Verdana"/>
          <w:b/>
          <w:bCs/>
          <w:color w:val="000000" w:themeColor="text1"/>
        </w:rPr>
      </w:pPr>
    </w:p>
    <w:p w14:paraId="34FA5C5C" w14:textId="06359135" w:rsidR="002700F3" w:rsidRPr="002700F3" w:rsidRDefault="002700F3" w:rsidP="002700F3">
      <w:pPr>
        <w:pStyle w:val="Heading3"/>
        <w:rPr>
          <w:rFonts w:ascii="Verdana" w:hAnsi="Verdana"/>
          <w:color w:val="000000" w:themeColor="text1"/>
        </w:rPr>
      </w:pPr>
      <w:r w:rsidRPr="002700F3">
        <w:rPr>
          <w:rFonts w:ascii="Verdana" w:hAnsi="Verdana"/>
          <w:b/>
          <w:bCs/>
          <w:color w:val="000000" w:themeColor="text1"/>
        </w:rPr>
        <w:t>Example: sin(30°)</w:t>
      </w:r>
    </w:p>
    <w:p w14:paraId="03B6115D"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Sine: </w:t>
      </w:r>
      <w:proofErr w:type="spellStart"/>
      <w:r w:rsidRPr="002700F3">
        <w:rPr>
          <w:rFonts w:ascii="Verdana" w:hAnsi="Verdana"/>
          <w:b/>
          <w:bCs/>
          <w:color w:val="000000" w:themeColor="text1"/>
        </w:rPr>
        <w:t>soh</w:t>
      </w:r>
      <w:r w:rsidRPr="002700F3">
        <w:rPr>
          <w:rFonts w:ascii="Verdana" w:hAnsi="Verdana"/>
          <w:color w:val="000000" w:themeColor="text1"/>
        </w:rPr>
        <w:t>cahtoa</w:t>
      </w:r>
      <w:proofErr w:type="spellEnd"/>
    </w:p>
    <w:p w14:paraId="7AC4D6E4" w14:textId="77777777" w:rsidR="002700F3" w:rsidRPr="002700F3" w:rsidRDefault="002700F3" w:rsidP="002700F3">
      <w:pPr>
        <w:rPr>
          <w:rFonts w:ascii="Verdana" w:hAnsi="Verdana"/>
          <w:color w:val="000000" w:themeColor="text1"/>
        </w:rPr>
      </w:pPr>
      <w:r w:rsidRPr="002700F3">
        <w:rPr>
          <w:rFonts w:ascii="Verdana" w:hAnsi="Verdana"/>
          <w:color w:val="000000" w:themeColor="text1"/>
        </w:rPr>
        <w:t>sine is opposite divided by hypotenuse</w:t>
      </w:r>
    </w:p>
    <w:p w14:paraId="6C74D090" w14:textId="77777777" w:rsidR="002700F3" w:rsidRPr="002700F3" w:rsidRDefault="002700F3" w:rsidP="002700F3">
      <w:pPr>
        <w:rPr>
          <w:rFonts w:ascii="Verdana" w:hAnsi="Verdana"/>
          <w:color w:val="000000" w:themeColor="text1"/>
        </w:rPr>
      </w:pPr>
      <w:r w:rsidRPr="002700F3">
        <w:rPr>
          <w:rFonts w:ascii="Verdana" w:hAnsi="Verdana"/>
          <w:color w:val="000000" w:themeColor="text1"/>
        </w:rPr>
        <w:t>sin(30°) = </w:t>
      </w:r>
      <w:proofErr w:type="spellStart"/>
      <w:r w:rsidRPr="002700F3">
        <w:rPr>
          <w:rStyle w:val="Emphasis"/>
          <w:rFonts w:ascii="Verdana" w:hAnsi="Verdana"/>
          <w:color w:val="000000" w:themeColor="text1"/>
          <w:sz w:val="25"/>
          <w:szCs w:val="25"/>
        </w:rPr>
        <w:t>opposite</w:t>
      </w:r>
      <w:r w:rsidRPr="002700F3">
        <w:rPr>
          <w:rStyle w:val="Strong"/>
          <w:rFonts w:ascii="Verdana" w:hAnsi="Verdana"/>
          <w:color w:val="000000" w:themeColor="text1"/>
          <w:sz w:val="25"/>
          <w:szCs w:val="25"/>
        </w:rPr>
        <w:t>hypotenuse</w:t>
      </w:r>
      <w:proofErr w:type="spellEnd"/>
      <w:r w:rsidRPr="002700F3">
        <w:rPr>
          <w:rFonts w:ascii="Verdana" w:hAnsi="Verdana"/>
          <w:color w:val="000000" w:themeColor="text1"/>
        </w:rPr>
        <w:t> = </w:t>
      </w:r>
      <w:r w:rsidRPr="002700F3">
        <w:rPr>
          <w:rStyle w:val="Emphasis"/>
          <w:rFonts w:ascii="Verdana" w:hAnsi="Verdana"/>
          <w:color w:val="000000" w:themeColor="text1"/>
          <w:sz w:val="25"/>
          <w:szCs w:val="25"/>
        </w:rPr>
        <w:t>1</w:t>
      </w:r>
      <w:r w:rsidRPr="002700F3">
        <w:rPr>
          <w:rStyle w:val="Strong"/>
          <w:rFonts w:ascii="Verdana" w:hAnsi="Verdana"/>
          <w:color w:val="000000" w:themeColor="text1"/>
          <w:sz w:val="25"/>
          <w:szCs w:val="25"/>
        </w:rPr>
        <w:t>2</w:t>
      </w:r>
    </w:p>
    <w:p w14:paraId="587223EA"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 </w:t>
      </w:r>
    </w:p>
    <w:p w14:paraId="2DD8AEBC" w14:textId="5980E251" w:rsidR="002700F3" w:rsidRPr="002700F3" w:rsidRDefault="002700F3" w:rsidP="002700F3">
      <w:pPr>
        <w:pStyle w:val="NormalWeb"/>
        <w:spacing w:before="0" w:beforeAutospacing="0" w:after="75" w:afterAutospacing="0"/>
        <w:ind w:left="150"/>
        <w:rPr>
          <w:rFonts w:ascii="Verdana" w:hAnsi="Verdana"/>
          <w:color w:val="000000" w:themeColor="text1"/>
        </w:rPr>
      </w:pPr>
      <w:r w:rsidRPr="002700F3">
        <w:rPr>
          <w:rFonts w:ascii="Verdana" w:hAnsi="Verdana"/>
          <w:color w:val="000000" w:themeColor="text1"/>
        </w:rPr>
        <w:fldChar w:fldCharType="begin"/>
      </w:r>
      <w:r w:rsidRPr="002700F3">
        <w:rPr>
          <w:rFonts w:ascii="Verdana" w:hAnsi="Verdana"/>
          <w:color w:val="000000" w:themeColor="text1"/>
        </w:rPr>
        <w:instrText xml:space="preserve"> INCLUDEPICTURE "https://www.mathsisfun.com/geometry/images/quadrants.gif" \* MERGEFORMATINET </w:instrText>
      </w:r>
      <w:r w:rsidRPr="002700F3">
        <w:rPr>
          <w:rFonts w:ascii="Verdana" w:hAnsi="Verdana"/>
          <w:color w:val="000000" w:themeColor="text1"/>
        </w:rPr>
        <w:fldChar w:fldCharType="separate"/>
      </w:r>
      <w:r w:rsidRPr="002700F3">
        <w:rPr>
          <w:rFonts w:ascii="Verdana" w:hAnsi="Verdana"/>
          <w:noProof/>
          <w:color w:val="000000" w:themeColor="text1"/>
        </w:rPr>
        <w:drawing>
          <wp:inline distT="0" distB="0" distL="0" distR="0" wp14:anchorId="2B8C5D5D" wp14:editId="47D1DFBB">
            <wp:extent cx="2861945" cy="2410460"/>
            <wp:effectExtent l="0" t="0" r="0" b="2540"/>
            <wp:docPr id="10" name="Picture 10" descr="quadrants (+,+) (-,+) (-,-) and (+,-) going counter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drants (+,+) (-,+) (-,-) and (+,-) going counterclockwi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2410460"/>
                    </a:xfrm>
                    <a:prstGeom prst="rect">
                      <a:avLst/>
                    </a:prstGeom>
                    <a:noFill/>
                    <a:ln>
                      <a:noFill/>
                    </a:ln>
                  </pic:spPr>
                </pic:pic>
              </a:graphicData>
            </a:graphic>
          </wp:inline>
        </w:drawing>
      </w:r>
      <w:r w:rsidRPr="002700F3">
        <w:rPr>
          <w:rFonts w:ascii="Verdana" w:hAnsi="Verdana"/>
          <w:color w:val="000000" w:themeColor="text1"/>
        </w:rPr>
        <w:fldChar w:fldCharType="end"/>
      </w:r>
    </w:p>
    <w:p w14:paraId="6EFF1895" w14:textId="77777777" w:rsidR="002700F3" w:rsidRDefault="002700F3" w:rsidP="002700F3">
      <w:pPr>
        <w:pStyle w:val="Heading2"/>
        <w:rPr>
          <w:color w:val="000000" w:themeColor="text1"/>
        </w:rPr>
      </w:pPr>
    </w:p>
    <w:p w14:paraId="178E7475" w14:textId="77777777" w:rsidR="002700F3" w:rsidRDefault="002700F3" w:rsidP="002700F3">
      <w:pPr>
        <w:pStyle w:val="Heading2"/>
        <w:rPr>
          <w:color w:val="000000" w:themeColor="text1"/>
        </w:rPr>
      </w:pPr>
    </w:p>
    <w:p w14:paraId="6CB43D42" w14:textId="4B5F06A3" w:rsidR="002700F3" w:rsidRPr="002700F3" w:rsidRDefault="002700F3" w:rsidP="002700F3">
      <w:pPr>
        <w:pStyle w:val="Heading2"/>
        <w:rPr>
          <w:color w:val="000000" w:themeColor="text1"/>
        </w:rPr>
      </w:pPr>
      <w:r w:rsidRPr="002700F3">
        <w:rPr>
          <w:color w:val="000000" w:themeColor="text1"/>
        </w:rPr>
        <w:t>The Whole Circle</w:t>
      </w:r>
    </w:p>
    <w:p w14:paraId="599EFA72"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For the whole circle we need values in </w:t>
      </w:r>
      <w:hyperlink r:id="rId14" w:history="1">
        <w:r w:rsidRPr="002700F3">
          <w:rPr>
            <w:rStyle w:val="Hyperlink"/>
            <w:rFonts w:ascii="Verdana" w:hAnsi="Verdana"/>
            <w:color w:val="000000" w:themeColor="text1"/>
          </w:rPr>
          <w:t>every quadrant</w:t>
        </w:r>
      </w:hyperlink>
      <w:r w:rsidRPr="002700F3">
        <w:rPr>
          <w:rFonts w:ascii="Verdana" w:hAnsi="Verdana"/>
          <w:color w:val="000000" w:themeColor="text1"/>
        </w:rPr>
        <w:t>, with the correct plus or minus sign as per </w:t>
      </w:r>
      <w:hyperlink r:id="rId15" w:history="1">
        <w:r w:rsidRPr="002700F3">
          <w:rPr>
            <w:rStyle w:val="Hyperlink"/>
            <w:rFonts w:ascii="Verdana" w:hAnsi="Verdana"/>
            <w:color w:val="000000" w:themeColor="text1"/>
          </w:rPr>
          <w:t>Cartesian Coordinates</w:t>
        </w:r>
      </w:hyperlink>
      <w:r w:rsidRPr="002700F3">
        <w:rPr>
          <w:rFonts w:ascii="Verdana" w:hAnsi="Verdana"/>
          <w:color w:val="000000" w:themeColor="text1"/>
        </w:rPr>
        <w:t>:</w:t>
      </w:r>
    </w:p>
    <w:p w14:paraId="42FACFCA" w14:textId="77777777" w:rsidR="002700F3" w:rsidRPr="002700F3" w:rsidRDefault="002700F3" w:rsidP="002700F3">
      <w:pPr>
        <w:pStyle w:val="NormalWeb"/>
        <w:rPr>
          <w:rFonts w:ascii="Verdana" w:hAnsi="Verdana"/>
          <w:color w:val="000000" w:themeColor="text1"/>
        </w:rPr>
      </w:pPr>
      <w:r w:rsidRPr="002700F3">
        <w:rPr>
          <w:rFonts w:ascii="Verdana" w:hAnsi="Verdana"/>
          <w:color w:val="000000" w:themeColor="text1"/>
        </w:rPr>
        <w:t> </w:t>
      </w:r>
    </w:p>
    <w:p w14:paraId="2B025333" w14:textId="2809FEDA" w:rsidR="002700F3" w:rsidRDefault="002700F3" w:rsidP="002700F3">
      <w:pPr>
        <w:pStyle w:val="NormalWeb"/>
        <w:rPr>
          <w:rFonts w:ascii="Verdana" w:hAnsi="Verdana"/>
          <w:color w:val="000000" w:themeColor="text1"/>
        </w:rPr>
      </w:pPr>
      <w:r w:rsidRPr="002700F3">
        <w:rPr>
          <w:rFonts w:ascii="Verdana" w:hAnsi="Verdana"/>
          <w:color w:val="000000" w:themeColor="text1"/>
          <w:highlight w:val="green"/>
        </w:rPr>
        <w:t>Note that </w:t>
      </w:r>
      <w:r w:rsidRPr="002700F3">
        <w:rPr>
          <w:rFonts w:ascii="Verdana" w:hAnsi="Verdana"/>
          <w:b/>
          <w:bCs/>
          <w:color w:val="000000" w:themeColor="text1"/>
          <w:highlight w:val="green"/>
        </w:rPr>
        <w:t>cos</w:t>
      </w:r>
      <w:r w:rsidRPr="002700F3">
        <w:rPr>
          <w:rFonts w:ascii="Verdana" w:hAnsi="Verdana"/>
          <w:color w:val="000000" w:themeColor="text1"/>
          <w:highlight w:val="green"/>
        </w:rPr>
        <w:t> is first and </w:t>
      </w:r>
      <w:r w:rsidRPr="002700F3">
        <w:rPr>
          <w:rFonts w:ascii="Verdana" w:hAnsi="Verdana"/>
          <w:b/>
          <w:bCs/>
          <w:color w:val="000000" w:themeColor="text1"/>
          <w:highlight w:val="green"/>
        </w:rPr>
        <w:t>sin</w:t>
      </w:r>
      <w:r w:rsidRPr="002700F3">
        <w:rPr>
          <w:rFonts w:ascii="Verdana" w:hAnsi="Verdana"/>
          <w:color w:val="000000" w:themeColor="text1"/>
          <w:highlight w:val="green"/>
        </w:rPr>
        <w:t> is second, so it goes </w:t>
      </w:r>
      <w:r w:rsidRPr="002700F3">
        <w:rPr>
          <w:rFonts w:ascii="Verdana" w:hAnsi="Verdana"/>
          <w:b/>
          <w:bCs/>
          <w:color w:val="000000" w:themeColor="text1"/>
          <w:highlight w:val="green"/>
        </w:rPr>
        <w:t>(cos, sin)</w:t>
      </w:r>
      <w:r w:rsidRPr="002700F3">
        <w:rPr>
          <w:rFonts w:ascii="Verdana" w:hAnsi="Verdana"/>
          <w:color w:val="000000" w:themeColor="text1"/>
          <w:highlight w:val="green"/>
        </w:rPr>
        <w:t>:</w:t>
      </w:r>
    </w:p>
    <w:p w14:paraId="2282BDA0" w14:textId="0CB16118" w:rsidR="002700F3" w:rsidRDefault="002700F3" w:rsidP="002700F3">
      <w:pPr>
        <w:pStyle w:val="NormalWeb"/>
        <w:rPr>
          <w:rFonts w:ascii="Verdana" w:hAnsi="Verdana"/>
          <w:color w:val="000000" w:themeColor="text1"/>
        </w:rPr>
      </w:pPr>
    </w:p>
    <w:p w14:paraId="0BE69184" w14:textId="65C2B5E9" w:rsidR="002700F3" w:rsidRDefault="002700F3" w:rsidP="002700F3">
      <w:pPr>
        <w:pStyle w:val="NormalWeb"/>
        <w:rPr>
          <w:rFonts w:ascii="Verdana" w:hAnsi="Verdana"/>
          <w:color w:val="000000" w:themeColor="text1"/>
        </w:rPr>
      </w:pPr>
      <w:r w:rsidRPr="002700F3">
        <w:rPr>
          <w:rFonts w:ascii="Verdana" w:hAnsi="Verdana"/>
          <w:color w:val="000000" w:themeColor="text1"/>
        </w:rPr>
        <w:lastRenderedPageBreak/>
        <w:drawing>
          <wp:inline distT="0" distB="0" distL="0" distR="0" wp14:anchorId="79C989C0" wp14:editId="18258ADC">
            <wp:extent cx="6502400" cy="6502400"/>
            <wp:effectExtent l="0" t="0" r="0" b="0"/>
            <wp:docPr id="19" name="Picture 19"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radar chart&#10;&#10;Description automatically generated"/>
                    <pic:cNvPicPr/>
                  </pic:nvPicPr>
                  <pic:blipFill>
                    <a:blip r:embed="rId16"/>
                    <a:stretch>
                      <a:fillRect/>
                    </a:stretch>
                  </pic:blipFill>
                  <pic:spPr>
                    <a:xfrm>
                      <a:off x="0" y="0"/>
                      <a:ext cx="6502400" cy="6502400"/>
                    </a:xfrm>
                    <a:prstGeom prst="rect">
                      <a:avLst/>
                    </a:prstGeom>
                  </pic:spPr>
                </pic:pic>
              </a:graphicData>
            </a:graphic>
          </wp:inline>
        </w:drawing>
      </w:r>
    </w:p>
    <w:sectPr w:rsidR="002700F3" w:rsidSect="002700F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0F3"/>
    <w:rsid w:val="002700F3"/>
    <w:rsid w:val="004755FB"/>
    <w:rsid w:val="004D228E"/>
    <w:rsid w:val="00C40A00"/>
    <w:rsid w:val="00CB5C66"/>
    <w:rsid w:val="00CE788D"/>
    <w:rsid w:val="00D650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54215"/>
  <w15:chartTrackingRefBased/>
  <w15:docId w15:val="{7C299420-E9B6-DE40-B783-2161BAB4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700F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700F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00F3"/>
    <w:rPr>
      <w:rFonts w:ascii="Times New Roman" w:eastAsia="Times New Roman" w:hAnsi="Times New Roman" w:cs="Times New Roman"/>
      <w:b/>
      <w:bCs/>
      <w:sz w:val="36"/>
      <w:szCs w:val="36"/>
    </w:rPr>
  </w:style>
  <w:style w:type="paragraph" w:styleId="NormalWeb">
    <w:name w:val="Normal (Web)"/>
    <w:basedOn w:val="Normal"/>
    <w:uiPriority w:val="99"/>
    <w:unhideWhenUsed/>
    <w:rsid w:val="002700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2700F3"/>
    <w:rPr>
      <w:color w:val="0000FF"/>
      <w:u w:val="single"/>
    </w:rPr>
  </w:style>
  <w:style w:type="paragraph" w:customStyle="1" w:styleId="center">
    <w:name w:val="center"/>
    <w:basedOn w:val="Normal"/>
    <w:rsid w:val="002700F3"/>
    <w:pPr>
      <w:spacing w:before="100" w:beforeAutospacing="1" w:after="100" w:afterAutospacing="1"/>
    </w:pPr>
    <w:rPr>
      <w:rFonts w:ascii="Times New Roman" w:eastAsia="Times New Roman" w:hAnsi="Times New Roman" w:cs="Times New Roman"/>
    </w:rPr>
  </w:style>
  <w:style w:type="character" w:customStyle="1" w:styleId="larger">
    <w:name w:val="larger"/>
    <w:basedOn w:val="DefaultParagraphFont"/>
    <w:rsid w:val="002700F3"/>
  </w:style>
  <w:style w:type="character" w:customStyle="1" w:styleId="Heading3Char">
    <w:name w:val="Heading 3 Char"/>
    <w:basedOn w:val="DefaultParagraphFont"/>
    <w:link w:val="Heading3"/>
    <w:uiPriority w:val="9"/>
    <w:semiHidden/>
    <w:rsid w:val="002700F3"/>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2700F3"/>
    <w:rPr>
      <w:i/>
      <w:iCs/>
    </w:rPr>
  </w:style>
  <w:style w:type="character" w:styleId="Strong">
    <w:name w:val="Strong"/>
    <w:basedOn w:val="DefaultParagraphFont"/>
    <w:uiPriority w:val="22"/>
    <w:qFormat/>
    <w:rsid w:val="002700F3"/>
    <w:rPr>
      <w:b/>
      <w:bCs/>
    </w:rPr>
  </w:style>
  <w:style w:type="paragraph" w:customStyle="1" w:styleId="large">
    <w:name w:val="large"/>
    <w:basedOn w:val="Normal"/>
    <w:rsid w:val="002700F3"/>
    <w:pPr>
      <w:spacing w:before="100" w:beforeAutospacing="1" w:after="100" w:afterAutospacing="1"/>
    </w:pPr>
    <w:rPr>
      <w:rFonts w:ascii="Times New Roman" w:eastAsia="Times New Roman" w:hAnsi="Times New Roman" w:cs="Times New Roman"/>
    </w:rPr>
  </w:style>
  <w:style w:type="character" w:customStyle="1" w:styleId="hilite">
    <w:name w:val="hilite"/>
    <w:basedOn w:val="DefaultParagraphFont"/>
    <w:rsid w:val="002700F3"/>
  </w:style>
  <w:style w:type="character" w:customStyle="1" w:styleId="times">
    <w:name w:val="times"/>
    <w:basedOn w:val="DefaultParagraphFont"/>
    <w:rsid w:val="002700F3"/>
  </w:style>
  <w:style w:type="character" w:customStyle="1" w:styleId="large1">
    <w:name w:val="large1"/>
    <w:basedOn w:val="DefaultParagraphFont"/>
    <w:rsid w:val="002700F3"/>
  </w:style>
  <w:style w:type="character" w:customStyle="1" w:styleId="overline">
    <w:name w:val="overline"/>
    <w:basedOn w:val="DefaultParagraphFont"/>
    <w:rsid w:val="00270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42619">
      <w:bodyDiv w:val="1"/>
      <w:marLeft w:val="0"/>
      <w:marRight w:val="0"/>
      <w:marTop w:val="0"/>
      <w:marBottom w:val="0"/>
      <w:divBdr>
        <w:top w:val="none" w:sz="0" w:space="0" w:color="auto"/>
        <w:left w:val="none" w:sz="0" w:space="0" w:color="auto"/>
        <w:bottom w:val="none" w:sz="0" w:space="0" w:color="auto"/>
        <w:right w:val="none" w:sz="0" w:space="0" w:color="auto"/>
      </w:divBdr>
      <w:divsChild>
        <w:div w:id="2054427658">
          <w:marLeft w:val="0"/>
          <w:marRight w:val="0"/>
          <w:marTop w:val="0"/>
          <w:marBottom w:val="0"/>
          <w:divBdr>
            <w:top w:val="none" w:sz="0" w:space="0" w:color="auto"/>
            <w:left w:val="none" w:sz="0" w:space="0" w:color="auto"/>
            <w:bottom w:val="none" w:sz="0" w:space="0" w:color="auto"/>
            <w:right w:val="none" w:sz="0" w:space="0" w:color="auto"/>
          </w:divBdr>
        </w:div>
        <w:div w:id="1523587579">
          <w:marLeft w:val="0"/>
          <w:marRight w:val="0"/>
          <w:marTop w:val="0"/>
          <w:marBottom w:val="0"/>
          <w:divBdr>
            <w:top w:val="none" w:sz="0" w:space="0" w:color="auto"/>
            <w:left w:val="none" w:sz="0" w:space="0" w:color="auto"/>
            <w:bottom w:val="none" w:sz="0" w:space="0" w:color="auto"/>
            <w:right w:val="none" w:sz="0" w:space="0" w:color="auto"/>
          </w:divBdr>
        </w:div>
        <w:div w:id="1181821839">
          <w:marLeft w:val="0"/>
          <w:marRight w:val="0"/>
          <w:marTop w:val="0"/>
          <w:marBottom w:val="0"/>
          <w:divBdr>
            <w:top w:val="none" w:sz="0" w:space="0" w:color="auto"/>
            <w:left w:val="none" w:sz="0" w:space="0" w:color="auto"/>
            <w:bottom w:val="none" w:sz="0" w:space="0" w:color="auto"/>
            <w:right w:val="none" w:sz="0" w:space="0" w:color="auto"/>
          </w:divBdr>
        </w:div>
        <w:div w:id="544684082">
          <w:marLeft w:val="0"/>
          <w:marRight w:val="0"/>
          <w:marTop w:val="0"/>
          <w:marBottom w:val="0"/>
          <w:divBdr>
            <w:top w:val="none" w:sz="0" w:space="0" w:color="auto"/>
            <w:left w:val="none" w:sz="0" w:space="0" w:color="auto"/>
            <w:bottom w:val="none" w:sz="0" w:space="0" w:color="auto"/>
            <w:right w:val="none" w:sz="0" w:space="0" w:color="auto"/>
          </w:divBdr>
        </w:div>
        <w:div w:id="1476991295">
          <w:marLeft w:val="0"/>
          <w:marRight w:val="0"/>
          <w:marTop w:val="0"/>
          <w:marBottom w:val="0"/>
          <w:divBdr>
            <w:top w:val="none" w:sz="0" w:space="0" w:color="auto"/>
            <w:left w:val="none" w:sz="0" w:space="0" w:color="auto"/>
            <w:bottom w:val="none" w:sz="0" w:space="0" w:color="auto"/>
            <w:right w:val="none" w:sz="0" w:space="0" w:color="auto"/>
          </w:divBdr>
          <w:divsChild>
            <w:div w:id="1884948770">
              <w:marLeft w:val="0"/>
              <w:marRight w:val="0"/>
              <w:marTop w:val="0"/>
              <w:marBottom w:val="0"/>
              <w:divBdr>
                <w:top w:val="none" w:sz="0" w:space="0" w:color="auto"/>
                <w:left w:val="none" w:sz="0" w:space="0" w:color="auto"/>
                <w:bottom w:val="none" w:sz="0" w:space="0" w:color="auto"/>
                <w:right w:val="none" w:sz="0" w:space="0" w:color="auto"/>
              </w:divBdr>
            </w:div>
            <w:div w:id="1591114786">
              <w:marLeft w:val="0"/>
              <w:marRight w:val="0"/>
              <w:marTop w:val="0"/>
              <w:marBottom w:val="0"/>
              <w:divBdr>
                <w:top w:val="none" w:sz="0" w:space="0" w:color="auto"/>
                <w:left w:val="none" w:sz="0" w:space="0" w:color="auto"/>
                <w:bottom w:val="none" w:sz="0" w:space="0" w:color="auto"/>
                <w:right w:val="none" w:sz="0" w:space="0" w:color="auto"/>
              </w:divBdr>
            </w:div>
          </w:divsChild>
        </w:div>
        <w:div w:id="208611151">
          <w:marLeft w:val="0"/>
          <w:marRight w:val="0"/>
          <w:marTop w:val="0"/>
          <w:marBottom w:val="0"/>
          <w:divBdr>
            <w:top w:val="none" w:sz="0" w:space="0" w:color="auto"/>
            <w:left w:val="none" w:sz="0" w:space="0" w:color="auto"/>
            <w:bottom w:val="none" w:sz="0" w:space="0" w:color="auto"/>
            <w:right w:val="none" w:sz="0" w:space="0" w:color="auto"/>
          </w:divBdr>
        </w:div>
        <w:div w:id="392506137">
          <w:marLeft w:val="0"/>
          <w:marRight w:val="0"/>
          <w:marTop w:val="0"/>
          <w:marBottom w:val="0"/>
          <w:divBdr>
            <w:top w:val="none" w:sz="0" w:space="0" w:color="auto"/>
            <w:left w:val="none" w:sz="0" w:space="0" w:color="auto"/>
            <w:bottom w:val="none" w:sz="0" w:space="0" w:color="auto"/>
            <w:right w:val="none" w:sz="0" w:space="0" w:color="auto"/>
          </w:divBdr>
        </w:div>
        <w:div w:id="2033259592">
          <w:marLeft w:val="0"/>
          <w:marRight w:val="0"/>
          <w:marTop w:val="0"/>
          <w:marBottom w:val="0"/>
          <w:divBdr>
            <w:top w:val="none" w:sz="0" w:space="0" w:color="auto"/>
            <w:left w:val="none" w:sz="0" w:space="0" w:color="auto"/>
            <w:bottom w:val="none" w:sz="0" w:space="0" w:color="auto"/>
            <w:right w:val="none" w:sz="0" w:space="0" w:color="auto"/>
          </w:divBdr>
        </w:div>
        <w:div w:id="32005028">
          <w:marLeft w:val="0"/>
          <w:marRight w:val="0"/>
          <w:marTop w:val="0"/>
          <w:marBottom w:val="0"/>
          <w:divBdr>
            <w:top w:val="none" w:sz="0" w:space="0" w:color="auto"/>
            <w:left w:val="none" w:sz="0" w:space="0" w:color="auto"/>
            <w:bottom w:val="none" w:sz="0" w:space="0" w:color="auto"/>
            <w:right w:val="none" w:sz="0" w:space="0" w:color="auto"/>
          </w:divBdr>
          <w:divsChild>
            <w:div w:id="272371666">
              <w:marLeft w:val="0"/>
              <w:marRight w:val="0"/>
              <w:marTop w:val="0"/>
              <w:marBottom w:val="0"/>
              <w:divBdr>
                <w:top w:val="none" w:sz="0" w:space="0" w:color="auto"/>
                <w:left w:val="none" w:sz="0" w:space="0" w:color="auto"/>
                <w:bottom w:val="none" w:sz="0" w:space="0" w:color="auto"/>
                <w:right w:val="none" w:sz="0" w:space="0" w:color="auto"/>
              </w:divBdr>
            </w:div>
            <w:div w:id="1866092526">
              <w:marLeft w:val="0"/>
              <w:marRight w:val="0"/>
              <w:marTop w:val="0"/>
              <w:marBottom w:val="0"/>
              <w:divBdr>
                <w:top w:val="none" w:sz="0" w:space="0" w:color="auto"/>
                <w:left w:val="none" w:sz="0" w:space="0" w:color="auto"/>
                <w:bottom w:val="none" w:sz="0" w:space="0" w:color="auto"/>
                <w:right w:val="none" w:sz="0" w:space="0" w:color="auto"/>
              </w:divBdr>
            </w:div>
            <w:div w:id="2106225515">
              <w:marLeft w:val="0"/>
              <w:marRight w:val="0"/>
              <w:marTop w:val="0"/>
              <w:marBottom w:val="0"/>
              <w:divBdr>
                <w:top w:val="none" w:sz="0" w:space="0" w:color="auto"/>
                <w:left w:val="none" w:sz="0" w:space="0" w:color="auto"/>
                <w:bottom w:val="none" w:sz="0" w:space="0" w:color="auto"/>
                <w:right w:val="none" w:sz="0" w:space="0" w:color="auto"/>
              </w:divBdr>
            </w:div>
            <w:div w:id="175308911">
              <w:marLeft w:val="0"/>
              <w:marRight w:val="0"/>
              <w:marTop w:val="0"/>
              <w:marBottom w:val="0"/>
              <w:divBdr>
                <w:top w:val="none" w:sz="0" w:space="0" w:color="auto"/>
                <w:left w:val="none" w:sz="0" w:space="0" w:color="auto"/>
                <w:bottom w:val="none" w:sz="0" w:space="0" w:color="auto"/>
                <w:right w:val="none" w:sz="0" w:space="0" w:color="auto"/>
              </w:divBdr>
            </w:div>
            <w:div w:id="877011764">
              <w:marLeft w:val="0"/>
              <w:marRight w:val="0"/>
              <w:marTop w:val="0"/>
              <w:marBottom w:val="0"/>
              <w:divBdr>
                <w:top w:val="none" w:sz="0" w:space="0" w:color="auto"/>
                <w:left w:val="none" w:sz="0" w:space="0" w:color="auto"/>
                <w:bottom w:val="none" w:sz="0" w:space="0" w:color="auto"/>
                <w:right w:val="none" w:sz="0" w:space="0" w:color="auto"/>
              </w:divBdr>
            </w:div>
            <w:div w:id="205457718">
              <w:marLeft w:val="0"/>
              <w:marRight w:val="0"/>
              <w:marTop w:val="0"/>
              <w:marBottom w:val="0"/>
              <w:divBdr>
                <w:top w:val="none" w:sz="0" w:space="0" w:color="auto"/>
                <w:left w:val="none" w:sz="0" w:space="0" w:color="auto"/>
                <w:bottom w:val="none" w:sz="0" w:space="0" w:color="auto"/>
                <w:right w:val="none" w:sz="0" w:space="0" w:color="auto"/>
              </w:divBdr>
            </w:div>
            <w:div w:id="1497571670">
              <w:marLeft w:val="0"/>
              <w:marRight w:val="0"/>
              <w:marTop w:val="0"/>
              <w:marBottom w:val="0"/>
              <w:divBdr>
                <w:top w:val="none" w:sz="0" w:space="0" w:color="auto"/>
                <w:left w:val="none" w:sz="0" w:space="0" w:color="auto"/>
                <w:bottom w:val="none" w:sz="0" w:space="0" w:color="auto"/>
                <w:right w:val="none" w:sz="0" w:space="0" w:color="auto"/>
              </w:divBdr>
            </w:div>
            <w:div w:id="1711765285">
              <w:marLeft w:val="0"/>
              <w:marRight w:val="0"/>
              <w:marTop w:val="0"/>
              <w:marBottom w:val="0"/>
              <w:divBdr>
                <w:top w:val="none" w:sz="0" w:space="0" w:color="auto"/>
                <w:left w:val="none" w:sz="0" w:space="0" w:color="auto"/>
                <w:bottom w:val="none" w:sz="0" w:space="0" w:color="auto"/>
                <w:right w:val="none" w:sz="0" w:space="0" w:color="auto"/>
              </w:divBdr>
            </w:div>
            <w:div w:id="20897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thsisfun.com/algebra/rationalize-denominator.html" TargetMode="External"/><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gi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gif"/><Relationship Id="rId5" Type="http://schemas.openxmlformats.org/officeDocument/2006/relationships/image" Target="media/image1.tiff"/><Relationship Id="rId15" Type="http://schemas.openxmlformats.org/officeDocument/2006/relationships/hyperlink" Target="https://www.mathsisfun.com/data/cartesian-coordinates.html" TargetMode="External"/><Relationship Id="rId10" Type="http://schemas.openxmlformats.org/officeDocument/2006/relationships/hyperlink" Target="https://www.mathsisfun.com/pythagoras.html" TargetMode="External"/><Relationship Id="rId4" Type="http://schemas.openxmlformats.org/officeDocument/2006/relationships/hyperlink" Target="https://www.mathsisfun.com/pythagoras.html" TargetMode="External"/><Relationship Id="rId9" Type="http://schemas.openxmlformats.org/officeDocument/2006/relationships/image" Target="media/image4.gif"/><Relationship Id="rId14" Type="http://schemas.openxmlformats.org/officeDocument/2006/relationships/hyperlink" Target="https://www.mathsisfun.com/algebra/trig-four-quadran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465</Words>
  <Characters>2656</Characters>
  <Application>Microsoft Office Word</Application>
  <DocSecurity>0</DocSecurity>
  <Lines>22</Lines>
  <Paragraphs>6</Paragraphs>
  <ScaleCrop>false</ScaleCrop>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 Formaran</dc:creator>
  <cp:keywords/>
  <dc:description/>
  <cp:lastModifiedBy>Arman Formaran</cp:lastModifiedBy>
  <cp:revision>1</cp:revision>
  <cp:lastPrinted>2021-10-12T23:46:00Z</cp:lastPrinted>
  <dcterms:created xsi:type="dcterms:W3CDTF">2021-10-12T23:40:00Z</dcterms:created>
  <dcterms:modified xsi:type="dcterms:W3CDTF">2021-10-13T00:11:00Z</dcterms:modified>
</cp:coreProperties>
</file>